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997" w:type="dxa"/>
        <w:tblLook w:val="04A0" w:firstRow="1" w:lastRow="0" w:firstColumn="1" w:lastColumn="0" w:noHBand="0" w:noVBand="1"/>
      </w:tblPr>
      <w:tblGrid>
        <w:gridCol w:w="5211"/>
        <w:gridCol w:w="4786"/>
      </w:tblGrid>
      <w:tr w:rsidR="0014715A" w:rsidTr="00217BCC">
        <w:tc>
          <w:tcPr>
            <w:tcW w:w="5211" w:type="dxa"/>
            <w:tcBorders>
              <w:top w:val="nil"/>
              <w:left w:val="nil"/>
              <w:bottom w:val="nil"/>
              <w:right w:val="nil"/>
            </w:tcBorders>
          </w:tcPr>
          <w:p w:rsidR="0014715A" w:rsidRDefault="0014715A" w:rsidP="002711E4">
            <w:pPr>
              <w:rPr>
                <w:rFonts w:ascii="Times New Roman" w:hAnsi="Times New Roman" w:cs="Times New Roman"/>
                <w:sz w:val="28"/>
                <w:szCs w:val="28"/>
              </w:rPr>
            </w:pPr>
          </w:p>
        </w:tc>
        <w:tc>
          <w:tcPr>
            <w:tcW w:w="4786" w:type="dxa"/>
            <w:tcBorders>
              <w:top w:val="nil"/>
              <w:left w:val="nil"/>
              <w:bottom w:val="nil"/>
              <w:right w:val="nil"/>
            </w:tcBorders>
          </w:tcPr>
          <w:p w:rsidR="0014715A" w:rsidRDefault="009B1244" w:rsidP="00405A6C">
            <w:pPr>
              <w:ind w:left="176"/>
              <w:rPr>
                <w:rFonts w:ascii="Times New Roman" w:hAnsi="Times New Roman" w:cs="Times New Roman"/>
                <w:sz w:val="28"/>
                <w:szCs w:val="28"/>
              </w:rPr>
            </w:pPr>
            <w:r>
              <w:rPr>
                <w:rFonts w:ascii="Times New Roman" w:hAnsi="Times New Roman" w:cs="Times New Roman"/>
                <w:sz w:val="28"/>
                <w:szCs w:val="28"/>
              </w:rPr>
              <w:t>УТВЕРЖДЕН</w:t>
            </w:r>
          </w:p>
          <w:p w:rsidR="0014715A" w:rsidRPr="00E46481" w:rsidRDefault="0014715A" w:rsidP="00405A6C">
            <w:pPr>
              <w:ind w:left="176"/>
              <w:rPr>
                <w:rFonts w:ascii="Times New Roman" w:hAnsi="Times New Roman" w:cs="Times New Roman"/>
                <w:sz w:val="12"/>
                <w:szCs w:val="12"/>
              </w:rPr>
            </w:pPr>
          </w:p>
          <w:p w:rsidR="0014715A" w:rsidRDefault="0014715A" w:rsidP="00405A6C">
            <w:pPr>
              <w:ind w:left="176"/>
              <w:rPr>
                <w:rFonts w:ascii="Times New Roman" w:hAnsi="Times New Roman" w:cs="Times New Roman"/>
                <w:sz w:val="28"/>
                <w:szCs w:val="28"/>
              </w:rPr>
            </w:pPr>
            <w:r>
              <w:rPr>
                <w:rFonts w:ascii="Times New Roman" w:hAnsi="Times New Roman" w:cs="Times New Roman"/>
                <w:sz w:val="28"/>
                <w:szCs w:val="28"/>
              </w:rPr>
              <w:t>распоряжением</w:t>
            </w:r>
          </w:p>
          <w:p w:rsidR="0014715A" w:rsidRDefault="009B1244" w:rsidP="00405A6C">
            <w:pPr>
              <w:ind w:left="176"/>
              <w:rPr>
                <w:rFonts w:ascii="Times New Roman" w:hAnsi="Times New Roman" w:cs="Times New Roman"/>
                <w:sz w:val="28"/>
                <w:szCs w:val="28"/>
              </w:rPr>
            </w:pPr>
            <w:r>
              <w:rPr>
                <w:rFonts w:ascii="Times New Roman" w:hAnsi="Times New Roman" w:cs="Times New Roman"/>
                <w:sz w:val="28"/>
                <w:szCs w:val="28"/>
              </w:rPr>
              <w:t>Руководител</w:t>
            </w:r>
            <w:r w:rsidR="00AB6D79">
              <w:rPr>
                <w:rFonts w:ascii="Times New Roman" w:hAnsi="Times New Roman" w:cs="Times New Roman"/>
                <w:sz w:val="28"/>
                <w:szCs w:val="28"/>
              </w:rPr>
              <w:t>я</w:t>
            </w:r>
            <w:r>
              <w:rPr>
                <w:rFonts w:ascii="Times New Roman" w:hAnsi="Times New Roman" w:cs="Times New Roman"/>
                <w:sz w:val="28"/>
                <w:szCs w:val="28"/>
              </w:rPr>
              <w:t xml:space="preserve"> Аппарата </w:t>
            </w:r>
          </w:p>
          <w:p w:rsidR="0014715A" w:rsidRDefault="0014715A" w:rsidP="00405A6C">
            <w:pPr>
              <w:ind w:left="176"/>
              <w:rPr>
                <w:rFonts w:ascii="Times New Roman" w:hAnsi="Times New Roman" w:cs="Times New Roman"/>
                <w:sz w:val="28"/>
                <w:szCs w:val="28"/>
              </w:rPr>
            </w:pPr>
            <w:r>
              <w:rPr>
                <w:rFonts w:ascii="Times New Roman" w:hAnsi="Times New Roman" w:cs="Times New Roman"/>
                <w:sz w:val="28"/>
                <w:szCs w:val="28"/>
              </w:rPr>
              <w:t>Государственной Думы</w:t>
            </w:r>
          </w:p>
          <w:p w:rsidR="0014715A" w:rsidRDefault="0014715A" w:rsidP="00405A6C">
            <w:pPr>
              <w:ind w:left="176"/>
              <w:rPr>
                <w:rFonts w:ascii="Times New Roman" w:hAnsi="Times New Roman" w:cs="Times New Roman"/>
                <w:sz w:val="28"/>
                <w:szCs w:val="28"/>
              </w:rPr>
            </w:pPr>
            <w:r>
              <w:rPr>
                <w:rFonts w:ascii="Times New Roman" w:hAnsi="Times New Roman" w:cs="Times New Roman"/>
                <w:sz w:val="28"/>
                <w:szCs w:val="28"/>
              </w:rPr>
              <w:t>Федерального Собрания</w:t>
            </w:r>
          </w:p>
          <w:p w:rsidR="0014715A" w:rsidRDefault="0014715A" w:rsidP="00405A6C">
            <w:pPr>
              <w:ind w:left="176"/>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14715A" w:rsidRPr="00E46481" w:rsidRDefault="0014715A" w:rsidP="00405A6C">
            <w:pPr>
              <w:ind w:left="176"/>
              <w:rPr>
                <w:rFonts w:ascii="Times New Roman" w:hAnsi="Times New Roman" w:cs="Times New Roman"/>
                <w:sz w:val="12"/>
                <w:szCs w:val="12"/>
              </w:rPr>
            </w:pPr>
          </w:p>
          <w:p w:rsidR="0014715A" w:rsidRDefault="0014715A" w:rsidP="006A58DF">
            <w:pPr>
              <w:ind w:left="176"/>
              <w:rPr>
                <w:rFonts w:ascii="Times New Roman" w:hAnsi="Times New Roman" w:cs="Times New Roman"/>
                <w:sz w:val="28"/>
                <w:szCs w:val="28"/>
              </w:rPr>
            </w:pPr>
            <w:r>
              <w:rPr>
                <w:rFonts w:ascii="Times New Roman" w:hAnsi="Times New Roman" w:cs="Times New Roman"/>
                <w:sz w:val="28"/>
                <w:szCs w:val="28"/>
              </w:rPr>
              <w:t xml:space="preserve">от </w:t>
            </w:r>
            <w:r w:rsidR="006A58DF">
              <w:rPr>
                <w:rFonts w:ascii="Times New Roman" w:hAnsi="Times New Roman" w:cs="Times New Roman"/>
                <w:sz w:val="28"/>
                <w:szCs w:val="28"/>
              </w:rPr>
              <w:t xml:space="preserve">1 апреля </w:t>
            </w:r>
            <w:r>
              <w:rPr>
                <w:rFonts w:ascii="Times New Roman" w:hAnsi="Times New Roman" w:cs="Times New Roman"/>
                <w:sz w:val="28"/>
                <w:szCs w:val="28"/>
              </w:rPr>
              <w:t>202</w:t>
            </w:r>
            <w:r w:rsidR="002711E4">
              <w:rPr>
                <w:rFonts w:ascii="Times New Roman" w:hAnsi="Times New Roman" w:cs="Times New Roman"/>
                <w:sz w:val="28"/>
                <w:szCs w:val="28"/>
              </w:rPr>
              <w:t>6</w:t>
            </w:r>
            <w:r>
              <w:rPr>
                <w:rFonts w:ascii="Times New Roman" w:hAnsi="Times New Roman" w:cs="Times New Roman"/>
                <w:sz w:val="28"/>
                <w:szCs w:val="28"/>
              </w:rPr>
              <w:t xml:space="preserve"> года № </w:t>
            </w:r>
            <w:r w:rsidR="006A58DF">
              <w:rPr>
                <w:rFonts w:ascii="Times New Roman" w:hAnsi="Times New Roman" w:cs="Times New Roman"/>
                <w:sz w:val="28"/>
                <w:szCs w:val="28"/>
              </w:rPr>
              <w:t>2-61</w:t>
            </w:r>
            <w:bookmarkStart w:id="0" w:name="_GoBack"/>
            <w:bookmarkEnd w:id="0"/>
            <w:r>
              <w:rPr>
                <w:rFonts w:ascii="Times New Roman" w:hAnsi="Times New Roman" w:cs="Times New Roman"/>
                <w:sz w:val="28"/>
                <w:szCs w:val="28"/>
              </w:rPr>
              <w:t xml:space="preserve"> </w:t>
            </w:r>
          </w:p>
        </w:tc>
      </w:tr>
    </w:tbl>
    <w:p w:rsidR="0014715A" w:rsidRDefault="0014715A" w:rsidP="0014715A">
      <w:pPr>
        <w:rPr>
          <w:rFonts w:ascii="Times New Roman" w:hAnsi="Times New Roman" w:cs="Times New Roman"/>
          <w:sz w:val="28"/>
          <w:szCs w:val="28"/>
        </w:rPr>
      </w:pPr>
    </w:p>
    <w:p w:rsidR="006F15FE" w:rsidRDefault="006F15FE" w:rsidP="0014715A">
      <w:pPr>
        <w:spacing w:after="0"/>
        <w:jc w:val="center"/>
        <w:rPr>
          <w:rFonts w:ascii="Times New Roman" w:hAnsi="Times New Roman" w:cs="Times New Roman"/>
          <w:b/>
          <w:sz w:val="16"/>
          <w:szCs w:val="16"/>
        </w:rPr>
      </w:pPr>
    </w:p>
    <w:p w:rsidR="0014715A" w:rsidRDefault="0014715A" w:rsidP="0014715A">
      <w:pPr>
        <w:spacing w:after="0"/>
        <w:jc w:val="center"/>
        <w:rPr>
          <w:rFonts w:ascii="Times New Roman" w:hAnsi="Times New Roman" w:cs="Times New Roman"/>
          <w:b/>
          <w:sz w:val="28"/>
          <w:szCs w:val="28"/>
        </w:rPr>
      </w:pPr>
    </w:p>
    <w:p w:rsidR="00D218B0" w:rsidRPr="002711E4" w:rsidRDefault="00D218B0" w:rsidP="0014715A">
      <w:pPr>
        <w:spacing w:after="0"/>
        <w:jc w:val="center"/>
        <w:rPr>
          <w:rFonts w:ascii="Times New Roman" w:hAnsi="Times New Roman" w:cs="Times New Roman"/>
          <w:b/>
          <w:sz w:val="28"/>
          <w:szCs w:val="28"/>
        </w:rPr>
      </w:pPr>
    </w:p>
    <w:p w:rsidR="00405A6C" w:rsidRDefault="00405A6C" w:rsidP="00405A6C">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ПОРЯДОК</w:t>
      </w:r>
    </w:p>
    <w:p w:rsidR="0034669E" w:rsidRPr="0034669E" w:rsidRDefault="00405A6C" w:rsidP="0034669E">
      <w:pPr>
        <w:autoSpaceDE w:val="0"/>
        <w:autoSpaceDN w:val="0"/>
        <w:adjustRightInd w:val="0"/>
        <w:spacing w:after="0" w:line="240" w:lineRule="auto"/>
        <w:jc w:val="center"/>
        <w:rPr>
          <w:rFonts w:ascii="Times New Roman" w:hAnsi="Times New Roman" w:cs="Times New Roman"/>
          <w:b/>
          <w:sz w:val="28"/>
          <w:szCs w:val="28"/>
        </w:rPr>
      </w:pPr>
      <w:r w:rsidRPr="0034669E">
        <w:rPr>
          <w:rFonts w:ascii="Times New Roman" w:eastAsia="Times New Roman" w:hAnsi="Times New Roman" w:cs="Times New Roman"/>
          <w:b/>
          <w:bCs/>
          <w:color w:val="000000"/>
          <w:sz w:val="28"/>
          <w:szCs w:val="28"/>
        </w:rPr>
        <w:t>представления гражданами, претендующими на замещение должностей федеральной госуда</w:t>
      </w:r>
      <w:r w:rsidR="00C04809">
        <w:rPr>
          <w:rFonts w:ascii="Times New Roman" w:eastAsia="Times New Roman" w:hAnsi="Times New Roman" w:cs="Times New Roman"/>
          <w:b/>
          <w:bCs/>
          <w:color w:val="000000"/>
          <w:sz w:val="28"/>
          <w:szCs w:val="28"/>
        </w:rPr>
        <w:t>рственной гражданской службы</w:t>
      </w:r>
      <w:r w:rsidR="00C3674F">
        <w:rPr>
          <w:rFonts w:ascii="Times New Roman" w:eastAsia="Times New Roman" w:hAnsi="Times New Roman" w:cs="Times New Roman"/>
          <w:b/>
          <w:bCs/>
          <w:color w:val="000000"/>
          <w:sz w:val="28"/>
          <w:szCs w:val="28"/>
        </w:rPr>
        <w:t>,</w:t>
      </w:r>
      <w:r w:rsidR="00C04809">
        <w:rPr>
          <w:rFonts w:ascii="Times New Roman" w:eastAsia="Times New Roman" w:hAnsi="Times New Roman" w:cs="Times New Roman"/>
          <w:b/>
          <w:bCs/>
          <w:color w:val="000000"/>
          <w:sz w:val="28"/>
          <w:szCs w:val="28"/>
        </w:rPr>
        <w:t xml:space="preserve"> и</w:t>
      </w:r>
      <w:r w:rsidR="0034669E" w:rsidRPr="0034669E">
        <w:rPr>
          <w:rFonts w:ascii="Times New Roman" w:eastAsia="Times New Roman" w:hAnsi="Times New Roman" w:cs="Times New Roman"/>
          <w:b/>
          <w:bCs/>
          <w:color w:val="000000"/>
          <w:sz w:val="28"/>
          <w:szCs w:val="28"/>
        </w:rPr>
        <w:t xml:space="preserve"> </w:t>
      </w:r>
      <w:r w:rsidRPr="0034669E">
        <w:rPr>
          <w:rFonts w:ascii="Times New Roman" w:eastAsia="Times New Roman" w:hAnsi="Times New Roman" w:cs="Times New Roman"/>
          <w:b/>
          <w:bCs/>
          <w:color w:val="000000"/>
          <w:sz w:val="28"/>
          <w:szCs w:val="28"/>
        </w:rPr>
        <w:t xml:space="preserve">федеральными государственными гражданскими служащими Аппарата Государственной Думы Федерального Собрания Российской Федерации </w:t>
      </w:r>
    </w:p>
    <w:p w:rsidR="00405A6C" w:rsidRDefault="00405A6C" w:rsidP="00405A6C">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сведений о доходах, об имуществе и обязательствах </w:t>
      </w:r>
      <w:r w:rsidR="0034669E">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имущественного характера </w:t>
      </w:r>
    </w:p>
    <w:p w:rsidR="00405A6C" w:rsidRDefault="00405A6C" w:rsidP="00405A6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C3674F" w:rsidRPr="00C3674F" w:rsidRDefault="00F90225" w:rsidP="00C3674F">
      <w:pPr>
        <w:pStyle w:val="ab"/>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C3674F">
        <w:rPr>
          <w:rFonts w:ascii="Times New Roman" w:hAnsi="Times New Roman" w:cs="Times New Roman"/>
          <w:sz w:val="28"/>
          <w:szCs w:val="28"/>
        </w:rPr>
        <w:t>Настоящий Порядок устанавливает процедуру представления</w:t>
      </w:r>
      <w:r w:rsidR="00D9768F" w:rsidRPr="00C3674F">
        <w:rPr>
          <w:rFonts w:ascii="Times New Roman" w:hAnsi="Times New Roman" w:cs="Times New Roman"/>
          <w:sz w:val="28"/>
          <w:szCs w:val="28"/>
        </w:rPr>
        <w:t xml:space="preserve"> </w:t>
      </w:r>
      <w:r w:rsidR="00D9768F" w:rsidRPr="00C3674F">
        <w:rPr>
          <w:rFonts w:ascii="Times New Roman" w:eastAsia="Times New Roman" w:hAnsi="Times New Roman" w:cs="Times New Roman"/>
          <w:bCs/>
          <w:color w:val="000000"/>
          <w:sz w:val="28"/>
          <w:szCs w:val="28"/>
        </w:rPr>
        <w:t>гражданами, претендующими на замещение должностей федеральной государственной гражданской службы</w:t>
      </w:r>
      <w:r w:rsidR="003072DE">
        <w:rPr>
          <w:rFonts w:ascii="Times New Roman" w:eastAsia="Times New Roman" w:hAnsi="Times New Roman" w:cs="Times New Roman"/>
          <w:bCs/>
          <w:color w:val="000000"/>
          <w:sz w:val="28"/>
          <w:szCs w:val="28"/>
        </w:rPr>
        <w:t>,</w:t>
      </w:r>
      <w:r w:rsidR="00D9768F" w:rsidRPr="00C3674F">
        <w:rPr>
          <w:rFonts w:ascii="Times New Roman" w:eastAsia="Times New Roman" w:hAnsi="Times New Roman" w:cs="Times New Roman"/>
          <w:bCs/>
          <w:color w:val="000000"/>
          <w:sz w:val="28"/>
          <w:szCs w:val="28"/>
        </w:rPr>
        <w:t xml:space="preserve"> и федеральными государственными гражданскими служащими Аппарата Государственной Думы Федерального Собрания Российской Федерации</w:t>
      </w:r>
      <w:r w:rsidRPr="00C3674F">
        <w:rPr>
          <w:rFonts w:ascii="Times New Roman" w:hAnsi="Times New Roman" w:cs="Times New Roman"/>
          <w:sz w:val="28"/>
          <w:szCs w:val="28"/>
        </w:rPr>
        <w:t xml:space="preserve"> сведений о доходах, об имуществе </w:t>
      </w:r>
      <w:r w:rsidR="0068617D">
        <w:rPr>
          <w:rFonts w:ascii="Times New Roman" w:hAnsi="Times New Roman" w:cs="Times New Roman"/>
          <w:sz w:val="28"/>
          <w:szCs w:val="28"/>
        </w:rPr>
        <w:br/>
      </w:r>
      <w:r w:rsidRPr="00C3674F">
        <w:rPr>
          <w:rFonts w:ascii="Times New Roman" w:hAnsi="Times New Roman" w:cs="Times New Roman"/>
          <w:sz w:val="28"/>
          <w:szCs w:val="28"/>
        </w:rPr>
        <w:t>и обязател</w:t>
      </w:r>
      <w:r w:rsidR="000F2813" w:rsidRPr="00C3674F">
        <w:rPr>
          <w:rFonts w:ascii="Times New Roman" w:hAnsi="Times New Roman" w:cs="Times New Roman"/>
          <w:sz w:val="28"/>
          <w:szCs w:val="28"/>
        </w:rPr>
        <w:t>ьствах имущественного характера</w:t>
      </w:r>
      <w:r w:rsidR="00C3674F" w:rsidRPr="00C3674F">
        <w:rPr>
          <w:rFonts w:ascii="Times New Roman" w:hAnsi="Times New Roman" w:cs="Times New Roman"/>
          <w:sz w:val="28"/>
          <w:szCs w:val="28"/>
        </w:rPr>
        <w:t xml:space="preserve"> (далее</w:t>
      </w:r>
      <w:r w:rsidR="00A337E4">
        <w:rPr>
          <w:rFonts w:ascii="Times New Roman" w:hAnsi="Times New Roman" w:cs="Times New Roman"/>
          <w:sz w:val="28"/>
          <w:szCs w:val="28"/>
        </w:rPr>
        <w:t xml:space="preserve"> </w:t>
      </w:r>
      <w:r w:rsidR="00C3674F" w:rsidRPr="00C3674F">
        <w:rPr>
          <w:rFonts w:ascii="Times New Roman" w:hAnsi="Times New Roman" w:cs="Times New Roman"/>
          <w:sz w:val="28"/>
          <w:szCs w:val="28"/>
        </w:rPr>
        <w:t>– сведения</w:t>
      </w:r>
      <w:r w:rsidR="0026699D" w:rsidRPr="00C3674F">
        <w:rPr>
          <w:rFonts w:ascii="Times New Roman" w:hAnsi="Times New Roman" w:cs="Times New Roman"/>
          <w:sz w:val="28"/>
          <w:szCs w:val="28"/>
        </w:rPr>
        <w:t xml:space="preserve"> о доходах)</w:t>
      </w:r>
      <w:r w:rsidRPr="00C3674F">
        <w:rPr>
          <w:rFonts w:ascii="Times New Roman" w:hAnsi="Times New Roman" w:cs="Times New Roman"/>
          <w:sz w:val="28"/>
          <w:szCs w:val="28"/>
        </w:rPr>
        <w:t xml:space="preserve"> </w:t>
      </w:r>
      <w:r w:rsidR="0068617D">
        <w:rPr>
          <w:rFonts w:ascii="Times New Roman" w:hAnsi="Times New Roman" w:cs="Times New Roman"/>
          <w:sz w:val="28"/>
          <w:szCs w:val="28"/>
        </w:rPr>
        <w:br/>
      </w:r>
      <w:r w:rsidR="00072F3D" w:rsidRPr="00C3674F">
        <w:rPr>
          <w:rFonts w:ascii="Times New Roman" w:hAnsi="Times New Roman" w:cs="Times New Roman"/>
          <w:sz w:val="28"/>
          <w:szCs w:val="28"/>
        </w:rPr>
        <w:t>в Аппарате Государственной Думы Федерального Собрания Российской Федерации (далее – Аппарат Государственной Думы).</w:t>
      </w:r>
    </w:p>
    <w:p w:rsidR="00405A6C" w:rsidRPr="00C3674F" w:rsidRDefault="00A32299" w:rsidP="00C3674F">
      <w:pPr>
        <w:pStyle w:val="ab"/>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C3674F">
        <w:rPr>
          <w:rFonts w:ascii="Times New Roman" w:eastAsia="Times New Roman" w:hAnsi="Times New Roman" w:cs="Times New Roman"/>
          <w:sz w:val="28"/>
          <w:szCs w:val="28"/>
        </w:rPr>
        <w:t>О</w:t>
      </w:r>
      <w:r w:rsidR="009E59EF" w:rsidRPr="00C3674F">
        <w:rPr>
          <w:rFonts w:ascii="Times New Roman" w:eastAsia="Times New Roman" w:hAnsi="Times New Roman" w:cs="Times New Roman"/>
          <w:sz w:val="28"/>
          <w:szCs w:val="28"/>
        </w:rPr>
        <w:t>бязанность</w:t>
      </w:r>
      <w:r w:rsidR="009E59EF" w:rsidRPr="00C3674F">
        <w:rPr>
          <w:rFonts w:ascii="Times New Roman" w:eastAsia="Times New Roman" w:hAnsi="Times New Roman" w:cs="Times New Roman"/>
          <w:bCs/>
          <w:color w:val="000000"/>
          <w:sz w:val="28"/>
          <w:szCs w:val="28"/>
        </w:rPr>
        <w:t xml:space="preserve"> </w:t>
      </w:r>
      <w:r w:rsidR="00405A6C" w:rsidRPr="00C3674F">
        <w:rPr>
          <w:rFonts w:ascii="Times New Roman" w:eastAsia="Times New Roman" w:hAnsi="Times New Roman" w:cs="Times New Roman"/>
          <w:sz w:val="28"/>
          <w:szCs w:val="28"/>
        </w:rPr>
        <w:t xml:space="preserve">представлять сведения </w:t>
      </w:r>
      <w:r w:rsidR="0026699D" w:rsidRPr="00C3674F">
        <w:rPr>
          <w:rFonts w:ascii="Times New Roman" w:hAnsi="Times New Roman" w:cs="Times New Roman"/>
          <w:sz w:val="28"/>
          <w:szCs w:val="28"/>
        </w:rPr>
        <w:t>о доходах</w:t>
      </w:r>
      <w:r w:rsidR="00405A6C" w:rsidRPr="00C3674F">
        <w:rPr>
          <w:rFonts w:ascii="Times New Roman" w:eastAsia="Times New Roman" w:hAnsi="Times New Roman" w:cs="Times New Roman"/>
          <w:sz w:val="28"/>
          <w:szCs w:val="28"/>
        </w:rPr>
        <w:t>, предусмотренные частью 1 статьи 8 Федерального закона от 25 декабря 2008 г</w:t>
      </w:r>
      <w:r w:rsidR="00522993" w:rsidRPr="00C3674F">
        <w:rPr>
          <w:rFonts w:ascii="Times New Roman" w:eastAsia="Times New Roman" w:hAnsi="Times New Roman" w:cs="Times New Roman"/>
          <w:sz w:val="28"/>
          <w:szCs w:val="28"/>
        </w:rPr>
        <w:t>ода</w:t>
      </w:r>
      <w:r w:rsidR="00405A6C" w:rsidRPr="00C3674F">
        <w:rPr>
          <w:rFonts w:ascii="Times New Roman" w:eastAsia="Times New Roman" w:hAnsi="Times New Roman" w:cs="Times New Roman"/>
          <w:sz w:val="28"/>
          <w:szCs w:val="28"/>
        </w:rPr>
        <w:t xml:space="preserve"> № 273-ФЗ </w:t>
      </w:r>
      <w:r w:rsidRPr="00C3674F">
        <w:rPr>
          <w:rFonts w:ascii="Times New Roman" w:eastAsia="Times New Roman" w:hAnsi="Times New Roman" w:cs="Times New Roman"/>
          <w:sz w:val="28"/>
          <w:szCs w:val="28"/>
        </w:rPr>
        <w:br/>
      </w:r>
      <w:r w:rsidR="00405A6C" w:rsidRPr="00C3674F">
        <w:rPr>
          <w:rFonts w:ascii="Times New Roman" w:eastAsia="Times New Roman" w:hAnsi="Times New Roman" w:cs="Times New Roman"/>
          <w:sz w:val="28"/>
          <w:szCs w:val="28"/>
        </w:rPr>
        <w:t>«О противодействии коррупци</w:t>
      </w:r>
      <w:r w:rsidRPr="00C3674F">
        <w:rPr>
          <w:rFonts w:ascii="Times New Roman" w:eastAsia="Times New Roman" w:hAnsi="Times New Roman" w:cs="Times New Roman"/>
          <w:sz w:val="28"/>
          <w:szCs w:val="28"/>
        </w:rPr>
        <w:t>и»</w:t>
      </w:r>
      <w:r w:rsidR="0068617D">
        <w:rPr>
          <w:rFonts w:ascii="Times New Roman" w:eastAsia="Times New Roman" w:hAnsi="Times New Roman" w:cs="Times New Roman"/>
          <w:sz w:val="28"/>
          <w:szCs w:val="28"/>
        </w:rPr>
        <w:t>,</w:t>
      </w:r>
      <w:r w:rsidR="00AB6D79" w:rsidRPr="00C3674F">
        <w:rPr>
          <w:rFonts w:ascii="Times New Roman" w:eastAsia="Times New Roman" w:hAnsi="Times New Roman" w:cs="Times New Roman"/>
          <w:sz w:val="28"/>
          <w:szCs w:val="28"/>
        </w:rPr>
        <w:t xml:space="preserve"> возлагается:</w:t>
      </w:r>
    </w:p>
    <w:p w:rsidR="00405A6C" w:rsidRDefault="00C3674F" w:rsidP="00405A6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05A6C">
        <w:rPr>
          <w:rFonts w:ascii="Times New Roman" w:eastAsia="Times New Roman" w:hAnsi="Times New Roman" w:cs="Times New Roman"/>
          <w:sz w:val="28"/>
          <w:szCs w:val="28"/>
        </w:rPr>
        <w:t>) на гражданина, претендующего на замещение должности федеральной государственной гражданской службы</w:t>
      </w:r>
      <w:r w:rsidR="004D5139">
        <w:rPr>
          <w:rFonts w:ascii="Times New Roman" w:eastAsia="Times New Roman" w:hAnsi="Times New Roman" w:cs="Times New Roman"/>
          <w:sz w:val="28"/>
          <w:szCs w:val="28"/>
        </w:rPr>
        <w:t xml:space="preserve"> в Аппарат</w:t>
      </w:r>
      <w:r w:rsidR="00522993">
        <w:rPr>
          <w:rFonts w:ascii="Times New Roman" w:eastAsia="Times New Roman" w:hAnsi="Times New Roman" w:cs="Times New Roman"/>
          <w:sz w:val="28"/>
          <w:szCs w:val="28"/>
        </w:rPr>
        <w:t>е</w:t>
      </w:r>
      <w:r w:rsidR="004D5139">
        <w:rPr>
          <w:rFonts w:ascii="Times New Roman" w:eastAsia="Times New Roman" w:hAnsi="Times New Roman" w:cs="Times New Roman"/>
          <w:sz w:val="28"/>
          <w:szCs w:val="28"/>
        </w:rPr>
        <w:t xml:space="preserve"> Государственной Думы </w:t>
      </w:r>
      <w:r w:rsidR="0068617D">
        <w:rPr>
          <w:rFonts w:ascii="Times New Roman" w:eastAsia="Times New Roman" w:hAnsi="Times New Roman" w:cs="Times New Roman"/>
          <w:sz w:val="28"/>
          <w:szCs w:val="28"/>
        </w:rPr>
        <w:br/>
      </w:r>
      <w:r w:rsidR="004D5139">
        <w:rPr>
          <w:rFonts w:ascii="Times New Roman" w:eastAsia="Times New Roman" w:hAnsi="Times New Roman" w:cs="Times New Roman"/>
          <w:sz w:val="28"/>
          <w:szCs w:val="28"/>
        </w:rPr>
        <w:t>или</w:t>
      </w:r>
      <w:r w:rsidR="00522993">
        <w:rPr>
          <w:rFonts w:ascii="Times New Roman" w:eastAsia="Times New Roman" w:hAnsi="Times New Roman" w:cs="Times New Roman"/>
          <w:sz w:val="28"/>
          <w:szCs w:val="28"/>
        </w:rPr>
        <w:t xml:space="preserve"> должность</w:t>
      </w:r>
      <w:r w:rsidR="004D5139">
        <w:rPr>
          <w:rFonts w:ascii="Times New Roman" w:eastAsia="Times New Roman" w:hAnsi="Times New Roman" w:cs="Times New Roman"/>
          <w:sz w:val="28"/>
          <w:szCs w:val="28"/>
        </w:rPr>
        <w:t xml:space="preserve"> </w:t>
      </w:r>
      <w:proofErr w:type="gramStart"/>
      <w:r w:rsidR="004D5139">
        <w:rPr>
          <w:rFonts w:ascii="Times New Roman" w:eastAsia="Times New Roman" w:hAnsi="Times New Roman" w:cs="Times New Roman"/>
          <w:sz w:val="28"/>
          <w:szCs w:val="28"/>
        </w:rPr>
        <w:t>помощник</w:t>
      </w:r>
      <w:r w:rsidR="00165CFB">
        <w:rPr>
          <w:rFonts w:ascii="Times New Roman" w:eastAsia="Times New Roman" w:hAnsi="Times New Roman" w:cs="Times New Roman"/>
          <w:sz w:val="28"/>
          <w:szCs w:val="28"/>
        </w:rPr>
        <w:t>а</w:t>
      </w:r>
      <w:r w:rsidR="004D5139">
        <w:rPr>
          <w:rFonts w:ascii="Times New Roman" w:eastAsia="Times New Roman" w:hAnsi="Times New Roman" w:cs="Times New Roman"/>
          <w:sz w:val="28"/>
          <w:szCs w:val="28"/>
        </w:rPr>
        <w:t xml:space="preserve"> </w:t>
      </w:r>
      <w:r w:rsidR="00165CFB">
        <w:rPr>
          <w:rFonts w:ascii="Times New Roman" w:eastAsia="Times New Roman" w:hAnsi="Times New Roman" w:cs="Times New Roman"/>
          <w:sz w:val="28"/>
          <w:szCs w:val="28"/>
        </w:rPr>
        <w:t>д</w:t>
      </w:r>
      <w:r w:rsidR="004D5139">
        <w:rPr>
          <w:rFonts w:ascii="Times New Roman" w:eastAsia="Times New Roman" w:hAnsi="Times New Roman" w:cs="Times New Roman"/>
          <w:sz w:val="28"/>
          <w:szCs w:val="28"/>
        </w:rPr>
        <w:t>епутата Государственной Думы Федерального Собрания Российской Федерации</w:t>
      </w:r>
      <w:proofErr w:type="gramEnd"/>
      <w:r w:rsidR="00405A6C">
        <w:rPr>
          <w:rFonts w:ascii="Times New Roman" w:eastAsia="Times New Roman" w:hAnsi="Times New Roman" w:cs="Times New Roman"/>
          <w:sz w:val="28"/>
          <w:szCs w:val="28"/>
        </w:rPr>
        <w:t xml:space="preserve"> </w:t>
      </w:r>
      <w:r w:rsidR="004D5139">
        <w:rPr>
          <w:rFonts w:ascii="Times New Roman" w:eastAsia="Times New Roman" w:hAnsi="Times New Roman" w:cs="Times New Roman"/>
          <w:sz w:val="28"/>
          <w:szCs w:val="28"/>
        </w:rPr>
        <w:t>по работе в Государственной Думе</w:t>
      </w:r>
      <w:r w:rsidR="00165CFB">
        <w:rPr>
          <w:rFonts w:ascii="Times New Roman" w:eastAsia="Times New Roman" w:hAnsi="Times New Roman" w:cs="Times New Roman"/>
          <w:sz w:val="28"/>
          <w:szCs w:val="28"/>
        </w:rPr>
        <w:t xml:space="preserve"> </w:t>
      </w:r>
      <w:r w:rsidR="00165CFB">
        <w:rPr>
          <w:rFonts w:ascii="Times New Roman" w:eastAsia="Times New Roman" w:hAnsi="Times New Roman" w:cs="Times New Roman"/>
          <w:sz w:val="28"/>
          <w:szCs w:val="28"/>
        </w:rPr>
        <w:lastRenderedPageBreak/>
        <w:t xml:space="preserve">Федерального Собрания Российской Федерации, работающего </w:t>
      </w:r>
      <w:r w:rsidR="004D5139">
        <w:rPr>
          <w:rFonts w:ascii="Times New Roman" w:eastAsia="Times New Roman" w:hAnsi="Times New Roman" w:cs="Times New Roman"/>
          <w:sz w:val="28"/>
          <w:szCs w:val="28"/>
        </w:rPr>
        <w:t>по срочному служебному контракту (</w:t>
      </w:r>
      <w:r w:rsidR="00616008">
        <w:rPr>
          <w:rFonts w:ascii="Times New Roman" w:eastAsia="Times New Roman" w:hAnsi="Times New Roman" w:cs="Times New Roman"/>
          <w:sz w:val="28"/>
          <w:szCs w:val="28"/>
        </w:rPr>
        <w:t>д</w:t>
      </w:r>
      <w:r w:rsidR="00165CFB">
        <w:rPr>
          <w:rFonts w:ascii="Times New Roman" w:eastAsia="Times New Roman" w:hAnsi="Times New Roman" w:cs="Times New Roman"/>
          <w:sz w:val="28"/>
          <w:szCs w:val="28"/>
        </w:rPr>
        <w:t>алее – гражданин</w:t>
      </w:r>
      <w:r w:rsidR="00616008">
        <w:rPr>
          <w:rFonts w:ascii="Times New Roman" w:eastAsia="Times New Roman" w:hAnsi="Times New Roman" w:cs="Times New Roman"/>
          <w:sz w:val="28"/>
          <w:szCs w:val="28"/>
        </w:rPr>
        <w:t>)</w:t>
      </w:r>
      <w:r w:rsidR="00165CFB">
        <w:rPr>
          <w:rFonts w:ascii="Times New Roman" w:eastAsia="Times New Roman" w:hAnsi="Times New Roman" w:cs="Times New Roman"/>
          <w:sz w:val="28"/>
          <w:szCs w:val="28"/>
        </w:rPr>
        <w:t>;</w:t>
      </w:r>
    </w:p>
    <w:p w:rsidR="00405A6C" w:rsidRPr="00574D6A" w:rsidRDefault="00C3674F" w:rsidP="00574D6A">
      <w:pPr>
        <w:spacing w:after="0" w:line="360" w:lineRule="auto"/>
        <w:ind w:right="-2"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w:t>
      </w:r>
      <w:r w:rsidR="00405A6C" w:rsidRPr="00574D6A">
        <w:rPr>
          <w:rFonts w:ascii="Times New Roman" w:eastAsia="Times New Roman" w:hAnsi="Times New Roman" w:cs="Times New Roman"/>
          <w:sz w:val="28"/>
          <w:szCs w:val="28"/>
        </w:rPr>
        <w:t>) на федерального государственного гражданского служащего</w:t>
      </w:r>
      <w:r w:rsidR="00616008" w:rsidRPr="00574D6A">
        <w:rPr>
          <w:rFonts w:ascii="Times New Roman" w:eastAsia="Times New Roman" w:hAnsi="Times New Roman" w:cs="Times New Roman"/>
          <w:sz w:val="28"/>
          <w:szCs w:val="28"/>
        </w:rPr>
        <w:t xml:space="preserve"> Аппарата Государственной Думы</w:t>
      </w:r>
      <w:r w:rsidR="00405A6C" w:rsidRPr="00574D6A">
        <w:rPr>
          <w:rFonts w:ascii="Times New Roman" w:eastAsia="Times New Roman" w:hAnsi="Times New Roman" w:cs="Times New Roman"/>
          <w:sz w:val="28"/>
          <w:szCs w:val="28"/>
        </w:rPr>
        <w:t xml:space="preserve">, замещающего должность, предусмотренную </w:t>
      </w:r>
      <w:r w:rsidR="00574D6A">
        <w:rPr>
          <w:rFonts w:ascii="Times New Roman" w:eastAsia="Times New Roman" w:hAnsi="Times New Roman" w:cs="Times New Roman"/>
          <w:sz w:val="28"/>
          <w:szCs w:val="28"/>
        </w:rPr>
        <w:t>п</w:t>
      </w:r>
      <w:r w:rsidR="00405A6C" w:rsidRPr="00574D6A">
        <w:rPr>
          <w:rFonts w:ascii="Times New Roman" w:eastAsia="Times New Roman" w:hAnsi="Times New Roman" w:cs="Times New Roman"/>
          <w:sz w:val="28"/>
          <w:szCs w:val="28"/>
        </w:rPr>
        <w:t xml:space="preserve">еречнем </w:t>
      </w:r>
      <w:r w:rsidR="00574D6A" w:rsidRPr="00574D6A">
        <w:rPr>
          <w:rFonts w:ascii="Times New Roman" w:eastAsia="Times New Roman" w:hAnsi="Times New Roman" w:cs="Times New Roman"/>
          <w:sz w:val="28"/>
          <w:szCs w:val="28"/>
        </w:rPr>
        <w:t>должностей федеральной государственной гражданской службы</w:t>
      </w:r>
      <w:r w:rsidR="00574D6A">
        <w:rPr>
          <w:rFonts w:ascii="Times New Roman" w:eastAsia="Times New Roman" w:hAnsi="Times New Roman" w:cs="Times New Roman"/>
          <w:sz w:val="28"/>
          <w:szCs w:val="28"/>
        </w:rPr>
        <w:t xml:space="preserve"> </w:t>
      </w:r>
      <w:r w:rsidR="00574D6A" w:rsidRPr="00574D6A">
        <w:rPr>
          <w:rFonts w:ascii="Times New Roman" w:eastAsia="Times New Roman" w:hAnsi="Times New Roman" w:cs="Times New Roman"/>
          <w:sz w:val="28"/>
          <w:szCs w:val="28"/>
        </w:rPr>
        <w:t xml:space="preserve">в Аппарате Государственной Думы, при замещении которых федеральные государственные гражданские служащие обязаны представлять сведения о своих доходах, </w:t>
      </w:r>
      <w:r w:rsidR="00D218B0">
        <w:rPr>
          <w:rFonts w:ascii="Times New Roman" w:eastAsia="Times New Roman" w:hAnsi="Times New Roman" w:cs="Times New Roman"/>
          <w:sz w:val="28"/>
          <w:szCs w:val="28"/>
        </w:rPr>
        <w:br/>
      </w:r>
      <w:r w:rsidR="00574D6A" w:rsidRPr="00574D6A">
        <w:rPr>
          <w:rFonts w:ascii="Times New Roman" w:eastAsia="Times New Roman" w:hAnsi="Times New Roman" w:cs="Times New Roman"/>
          <w:sz w:val="28"/>
          <w:szCs w:val="28"/>
        </w:rPr>
        <w:t xml:space="preserve">об имуществе и обязательствах имущественного характера, а также сведения </w:t>
      </w:r>
      <w:r w:rsidR="00D218B0">
        <w:rPr>
          <w:rFonts w:ascii="Times New Roman" w:eastAsia="Times New Roman" w:hAnsi="Times New Roman" w:cs="Times New Roman"/>
          <w:sz w:val="28"/>
          <w:szCs w:val="28"/>
        </w:rPr>
        <w:br/>
      </w:r>
      <w:r w:rsidR="00574D6A" w:rsidRPr="00574D6A">
        <w:rPr>
          <w:rFonts w:ascii="Times New Roman" w:eastAsia="Times New Roman" w:hAnsi="Times New Roman" w:cs="Times New Roman"/>
          <w:sz w:val="28"/>
          <w:szCs w:val="28"/>
        </w:rPr>
        <w:t>о доходах, об имуществе и обязательствах имущественного характера своих супруги (супр</w:t>
      </w:r>
      <w:r w:rsidR="00574D6A">
        <w:rPr>
          <w:rFonts w:ascii="Times New Roman" w:eastAsia="Times New Roman" w:hAnsi="Times New Roman" w:cs="Times New Roman"/>
          <w:sz w:val="28"/>
          <w:szCs w:val="28"/>
        </w:rPr>
        <w:t>уга) и несовершеннолетних детей</w:t>
      </w:r>
      <w:r w:rsidR="00405A6C" w:rsidRPr="00574D6A">
        <w:rPr>
          <w:rFonts w:ascii="Times New Roman" w:eastAsia="Times New Roman" w:hAnsi="Times New Roman" w:cs="Times New Roman"/>
          <w:sz w:val="28"/>
          <w:szCs w:val="28"/>
        </w:rPr>
        <w:t xml:space="preserve">, утвержденным </w:t>
      </w:r>
      <w:r w:rsidR="00574D6A" w:rsidRPr="00574D6A">
        <w:rPr>
          <w:rFonts w:ascii="Times New Roman" w:eastAsia="Times New Roman" w:hAnsi="Times New Roman" w:cs="Times New Roman"/>
          <w:sz w:val="28"/>
          <w:szCs w:val="28"/>
        </w:rPr>
        <w:t>распоряжением</w:t>
      </w:r>
      <w:proofErr w:type="gramEnd"/>
      <w:r w:rsidR="00574D6A" w:rsidRPr="00574D6A">
        <w:rPr>
          <w:rFonts w:ascii="Times New Roman" w:eastAsia="Times New Roman" w:hAnsi="Times New Roman" w:cs="Times New Roman"/>
          <w:sz w:val="28"/>
          <w:szCs w:val="28"/>
        </w:rPr>
        <w:t xml:space="preserve"> </w:t>
      </w:r>
      <w:proofErr w:type="gramStart"/>
      <w:r w:rsidR="00574D6A" w:rsidRPr="00574D6A">
        <w:rPr>
          <w:rFonts w:ascii="Times New Roman" w:eastAsia="Times New Roman" w:hAnsi="Times New Roman" w:cs="Times New Roman"/>
          <w:sz w:val="28"/>
          <w:szCs w:val="28"/>
        </w:rPr>
        <w:t>Председателя Государственной Думы Федерального</w:t>
      </w:r>
      <w:r w:rsidR="00574D6A">
        <w:rPr>
          <w:rFonts w:ascii="Times New Roman" w:eastAsia="Times New Roman" w:hAnsi="Times New Roman" w:cs="Times New Roman"/>
          <w:sz w:val="28"/>
          <w:szCs w:val="28"/>
        </w:rPr>
        <w:t xml:space="preserve"> Собрания Российской Федерации </w:t>
      </w:r>
      <w:r w:rsidR="00574D6A" w:rsidRPr="00574D6A">
        <w:rPr>
          <w:rFonts w:ascii="Times New Roman" w:eastAsia="Times New Roman" w:hAnsi="Times New Roman" w:cs="Times New Roman"/>
          <w:sz w:val="28"/>
          <w:szCs w:val="28"/>
        </w:rPr>
        <w:t xml:space="preserve">от 15 сентября </w:t>
      </w:r>
      <w:smartTag w:uri="urn:schemas-microsoft-com:office:smarttags" w:element="metricconverter">
        <w:smartTagPr>
          <w:attr w:name="ProductID" w:val="2009 г"/>
        </w:smartTagPr>
        <w:r w:rsidR="00574D6A" w:rsidRPr="00574D6A">
          <w:rPr>
            <w:rFonts w:ascii="Times New Roman" w:eastAsia="Times New Roman" w:hAnsi="Times New Roman" w:cs="Times New Roman"/>
            <w:sz w:val="28"/>
            <w:szCs w:val="28"/>
          </w:rPr>
          <w:t>2009 г</w:t>
        </w:r>
        <w:r>
          <w:rPr>
            <w:rFonts w:ascii="Times New Roman" w:eastAsia="Times New Roman" w:hAnsi="Times New Roman" w:cs="Times New Roman"/>
            <w:sz w:val="28"/>
            <w:szCs w:val="28"/>
          </w:rPr>
          <w:t>ода</w:t>
        </w:r>
      </w:smartTag>
      <w:r w:rsidR="00574D6A" w:rsidRPr="00574D6A">
        <w:rPr>
          <w:rFonts w:ascii="Times New Roman" w:eastAsia="Times New Roman" w:hAnsi="Times New Roman" w:cs="Times New Roman"/>
          <w:sz w:val="28"/>
          <w:szCs w:val="28"/>
        </w:rPr>
        <w:t xml:space="preserve"> № 189р-1 «О перечне должностей федеральной государственной гражданской службы в Аппарате Государственной Думы, при замещении которых федеральные государственные гражданские служащие обязаны представлять сведения о своих доходах, </w:t>
      </w:r>
      <w:r w:rsidR="00574D6A">
        <w:rPr>
          <w:rFonts w:ascii="Times New Roman" w:eastAsia="Times New Roman" w:hAnsi="Times New Roman" w:cs="Times New Roman"/>
          <w:sz w:val="28"/>
          <w:szCs w:val="28"/>
        </w:rPr>
        <w:br/>
      </w:r>
      <w:r w:rsidR="00574D6A" w:rsidRPr="00574D6A">
        <w:rPr>
          <w:rFonts w:ascii="Times New Roman" w:eastAsia="Times New Roman" w:hAnsi="Times New Roman" w:cs="Times New Roman"/>
          <w:sz w:val="28"/>
          <w:szCs w:val="28"/>
        </w:rPr>
        <w:t xml:space="preserve">об имуществе и обязательствах имущественного характера, а также сведения </w:t>
      </w:r>
      <w:r w:rsidR="00574D6A">
        <w:rPr>
          <w:rFonts w:ascii="Times New Roman" w:eastAsia="Times New Roman" w:hAnsi="Times New Roman" w:cs="Times New Roman"/>
          <w:sz w:val="28"/>
          <w:szCs w:val="28"/>
        </w:rPr>
        <w:br/>
      </w:r>
      <w:r w:rsidR="00574D6A" w:rsidRPr="00574D6A">
        <w:rPr>
          <w:rFonts w:ascii="Times New Roman" w:eastAsia="Times New Roman" w:hAnsi="Times New Roman" w:cs="Times New Roman"/>
          <w:sz w:val="28"/>
          <w:szCs w:val="28"/>
        </w:rPr>
        <w:t>о доходах, об имуществе и обязательствах имущественного характера своих супруги (супр</w:t>
      </w:r>
      <w:r w:rsidR="00574D6A">
        <w:rPr>
          <w:rFonts w:ascii="Times New Roman" w:eastAsia="Times New Roman" w:hAnsi="Times New Roman" w:cs="Times New Roman"/>
          <w:sz w:val="28"/>
          <w:szCs w:val="28"/>
        </w:rPr>
        <w:t>уга) и несовершеннолетних детей</w:t>
      </w:r>
      <w:proofErr w:type="gramEnd"/>
      <w:r w:rsidR="00574D6A" w:rsidRPr="00574D6A">
        <w:rPr>
          <w:rFonts w:ascii="Times New Roman" w:eastAsia="Times New Roman" w:hAnsi="Times New Roman" w:cs="Times New Roman"/>
          <w:sz w:val="28"/>
          <w:szCs w:val="28"/>
        </w:rPr>
        <w:t>»</w:t>
      </w:r>
      <w:r w:rsidR="00405A6C" w:rsidRPr="00574D6A">
        <w:rPr>
          <w:rFonts w:ascii="Times New Roman" w:eastAsia="Times New Roman" w:hAnsi="Times New Roman" w:cs="Times New Roman"/>
          <w:sz w:val="28"/>
          <w:szCs w:val="28"/>
        </w:rPr>
        <w:t xml:space="preserve"> (далее</w:t>
      </w:r>
      <w:r w:rsidR="00B10A11">
        <w:rPr>
          <w:rFonts w:ascii="Times New Roman" w:eastAsia="Times New Roman" w:hAnsi="Times New Roman" w:cs="Times New Roman"/>
          <w:sz w:val="28"/>
          <w:szCs w:val="28"/>
        </w:rPr>
        <w:t xml:space="preserve"> соответственно</w:t>
      </w:r>
      <w:r w:rsidR="00405A6C" w:rsidRPr="00574D6A">
        <w:rPr>
          <w:rFonts w:ascii="Times New Roman" w:eastAsia="Times New Roman" w:hAnsi="Times New Roman" w:cs="Times New Roman"/>
          <w:sz w:val="28"/>
          <w:szCs w:val="28"/>
        </w:rPr>
        <w:t xml:space="preserve"> –</w:t>
      </w:r>
      <w:r w:rsidR="00B10A11">
        <w:rPr>
          <w:rFonts w:ascii="Times New Roman" w:eastAsia="Times New Roman" w:hAnsi="Times New Roman" w:cs="Times New Roman"/>
          <w:sz w:val="28"/>
          <w:szCs w:val="28"/>
        </w:rPr>
        <w:t xml:space="preserve"> гражданский служащий,</w:t>
      </w:r>
      <w:r w:rsidR="00574D6A">
        <w:rPr>
          <w:rFonts w:ascii="Times New Roman" w:eastAsia="Times New Roman" w:hAnsi="Times New Roman" w:cs="Times New Roman"/>
          <w:sz w:val="28"/>
          <w:szCs w:val="28"/>
        </w:rPr>
        <w:t xml:space="preserve"> </w:t>
      </w:r>
      <w:r w:rsidR="00405A6C" w:rsidRPr="00574D6A">
        <w:rPr>
          <w:rFonts w:ascii="Times New Roman" w:eastAsia="Times New Roman" w:hAnsi="Times New Roman" w:cs="Times New Roman"/>
          <w:sz w:val="28"/>
          <w:szCs w:val="28"/>
        </w:rPr>
        <w:t>перечень должностей);</w:t>
      </w:r>
    </w:p>
    <w:p w:rsidR="00405A6C" w:rsidRDefault="00C3674F" w:rsidP="00405A6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05A6C">
        <w:rPr>
          <w:rFonts w:ascii="Times New Roman" w:eastAsia="Times New Roman" w:hAnsi="Times New Roman" w:cs="Times New Roman"/>
          <w:sz w:val="28"/>
          <w:szCs w:val="28"/>
        </w:rPr>
        <w:t xml:space="preserve">) на </w:t>
      </w:r>
      <w:r w:rsidR="003C3E54" w:rsidRPr="00574D6A">
        <w:rPr>
          <w:rFonts w:ascii="Times New Roman" w:eastAsia="Times New Roman" w:hAnsi="Times New Roman" w:cs="Times New Roman"/>
          <w:sz w:val="28"/>
          <w:szCs w:val="28"/>
        </w:rPr>
        <w:t>гражданского служащего Аппарата Государственной Думы</w:t>
      </w:r>
      <w:r w:rsidR="00405A6C">
        <w:rPr>
          <w:rFonts w:ascii="Times New Roman" w:eastAsia="Times New Roman" w:hAnsi="Times New Roman" w:cs="Times New Roman"/>
          <w:sz w:val="28"/>
          <w:szCs w:val="28"/>
        </w:rPr>
        <w:t>, претендующего на замещение должности, предусмотренной перечнем должностей (далее – кандидат на должность, предусмотренную перечнем);</w:t>
      </w:r>
    </w:p>
    <w:p w:rsidR="00405A6C" w:rsidRDefault="00C3674F" w:rsidP="00405A6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05A6C">
        <w:rPr>
          <w:rFonts w:ascii="Times New Roman" w:eastAsia="Times New Roman" w:hAnsi="Times New Roman" w:cs="Times New Roman"/>
          <w:sz w:val="28"/>
          <w:szCs w:val="28"/>
        </w:rPr>
        <w:t>) на</w:t>
      </w:r>
      <w:r w:rsidR="00195C15">
        <w:rPr>
          <w:rFonts w:ascii="Times New Roman" w:eastAsia="Times New Roman" w:hAnsi="Times New Roman" w:cs="Times New Roman"/>
          <w:sz w:val="28"/>
          <w:szCs w:val="28"/>
        </w:rPr>
        <w:t xml:space="preserve"> государственного</w:t>
      </w:r>
      <w:r w:rsidR="00405A6C">
        <w:rPr>
          <w:rFonts w:ascii="Times New Roman" w:eastAsia="Times New Roman" w:hAnsi="Times New Roman" w:cs="Times New Roman"/>
          <w:sz w:val="28"/>
          <w:szCs w:val="28"/>
        </w:rPr>
        <w:t xml:space="preserve"> </w:t>
      </w:r>
      <w:r w:rsidR="003C3E54">
        <w:rPr>
          <w:rFonts w:ascii="Times New Roman" w:eastAsia="Times New Roman" w:hAnsi="Times New Roman" w:cs="Times New Roman"/>
          <w:sz w:val="28"/>
          <w:szCs w:val="28"/>
        </w:rPr>
        <w:t>гражданского</w:t>
      </w:r>
      <w:r w:rsidR="00405A6C">
        <w:rPr>
          <w:rFonts w:ascii="Times New Roman" w:eastAsia="Times New Roman" w:hAnsi="Times New Roman" w:cs="Times New Roman"/>
          <w:sz w:val="28"/>
          <w:szCs w:val="28"/>
        </w:rPr>
        <w:t xml:space="preserve"> служащего, назначаемого </w:t>
      </w:r>
      <w:r w:rsidR="00824D0F">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на должность</w:t>
      </w:r>
      <w:r w:rsidR="00522993">
        <w:rPr>
          <w:rFonts w:ascii="Times New Roman" w:eastAsia="Times New Roman" w:hAnsi="Times New Roman" w:cs="Times New Roman"/>
          <w:sz w:val="28"/>
          <w:szCs w:val="28"/>
        </w:rPr>
        <w:t xml:space="preserve"> федеральной государственной гражданской службы в Аппарат Государственной Думы</w:t>
      </w:r>
      <w:r w:rsidR="00405A6C">
        <w:rPr>
          <w:rFonts w:ascii="Times New Roman" w:eastAsia="Times New Roman" w:hAnsi="Times New Roman" w:cs="Times New Roman"/>
          <w:sz w:val="28"/>
          <w:szCs w:val="28"/>
        </w:rPr>
        <w:t xml:space="preserve"> в порядке перевода из другого государственного органа (далее – кандидат на должность, назначаемый в порядке перевода)</w:t>
      </w:r>
      <w:r w:rsidR="003C3E54">
        <w:rPr>
          <w:rFonts w:ascii="Times New Roman" w:eastAsia="Times New Roman" w:hAnsi="Times New Roman" w:cs="Times New Roman"/>
          <w:sz w:val="28"/>
          <w:szCs w:val="28"/>
        </w:rPr>
        <w:t>.</w:t>
      </w:r>
    </w:p>
    <w:p w:rsidR="00405A6C" w:rsidRDefault="004328B7" w:rsidP="00405A6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05A6C">
        <w:rPr>
          <w:rFonts w:ascii="Times New Roman" w:eastAsia="Times New Roman" w:hAnsi="Times New Roman" w:cs="Times New Roman"/>
          <w:sz w:val="28"/>
          <w:szCs w:val="28"/>
        </w:rPr>
        <w:t xml:space="preserve">. </w:t>
      </w:r>
      <w:r w:rsidR="003C3E54">
        <w:rPr>
          <w:rFonts w:ascii="Times New Roman" w:eastAsia="Times New Roman" w:hAnsi="Times New Roman" w:cs="Times New Roman"/>
          <w:sz w:val="28"/>
          <w:szCs w:val="28"/>
        </w:rPr>
        <w:t>Сведения о доходах представляются по утвержденной Президентом Российской Федерации</w:t>
      </w:r>
      <w:r w:rsidR="00522993">
        <w:rPr>
          <w:rFonts w:ascii="Times New Roman" w:eastAsia="Times New Roman" w:hAnsi="Times New Roman" w:cs="Times New Roman"/>
          <w:sz w:val="28"/>
          <w:szCs w:val="28"/>
        </w:rPr>
        <w:t xml:space="preserve"> форме справки</w:t>
      </w:r>
      <w:r w:rsidR="003C3E54">
        <w:rPr>
          <w:rFonts w:ascii="Times New Roman" w:eastAsia="Times New Roman" w:hAnsi="Times New Roman" w:cs="Times New Roman"/>
          <w:sz w:val="28"/>
          <w:szCs w:val="28"/>
        </w:rPr>
        <w:t xml:space="preserve">, заполненной с использованием специального программного обеспечения «Справки БК», размещенного </w:t>
      </w:r>
      <w:r w:rsidR="003C3E54">
        <w:rPr>
          <w:rFonts w:ascii="Times New Roman" w:eastAsia="Times New Roman" w:hAnsi="Times New Roman" w:cs="Times New Roman"/>
          <w:sz w:val="28"/>
          <w:szCs w:val="28"/>
        </w:rPr>
        <w:br/>
        <w:t xml:space="preserve">на официальном сайте Президента Российской Федерации, ссылка на который </w:t>
      </w:r>
      <w:r w:rsidR="003C3E54">
        <w:rPr>
          <w:rFonts w:ascii="Times New Roman" w:eastAsia="Times New Roman" w:hAnsi="Times New Roman" w:cs="Times New Roman"/>
          <w:sz w:val="28"/>
          <w:szCs w:val="28"/>
        </w:rPr>
        <w:lastRenderedPageBreak/>
        <w:t xml:space="preserve">также размещается на официальном сайте федеральной государственной информационной системы в области государственной службы </w:t>
      </w:r>
      <w:r w:rsidR="003C3E54">
        <w:rPr>
          <w:rFonts w:ascii="Times New Roman" w:eastAsia="Times New Roman" w:hAnsi="Times New Roman" w:cs="Times New Roman"/>
          <w:sz w:val="28"/>
          <w:szCs w:val="28"/>
        </w:rPr>
        <w:br/>
        <w:t>в информационно-телекоммуникационной сети «Интернет»</w:t>
      </w:r>
      <w:r w:rsidR="00B10A11">
        <w:rPr>
          <w:rFonts w:ascii="Times New Roman" w:eastAsia="Times New Roman" w:hAnsi="Times New Roman" w:cs="Times New Roman"/>
          <w:sz w:val="28"/>
          <w:szCs w:val="28"/>
        </w:rPr>
        <w:t>:</w:t>
      </w:r>
    </w:p>
    <w:p w:rsidR="00824D0F" w:rsidRDefault="004328B7" w:rsidP="00824D0F">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1" w:name="tmmfse29jgr6" w:colFirst="0" w:colLast="0"/>
      <w:bookmarkEnd w:id="1"/>
      <w:r>
        <w:rPr>
          <w:rFonts w:ascii="Times New Roman" w:eastAsia="Times New Roman" w:hAnsi="Times New Roman" w:cs="Times New Roman"/>
          <w:color w:val="000000"/>
          <w:sz w:val="28"/>
          <w:szCs w:val="28"/>
        </w:rPr>
        <w:t>1</w:t>
      </w:r>
      <w:r w:rsidR="00405A6C">
        <w:rPr>
          <w:rFonts w:ascii="Times New Roman" w:eastAsia="Times New Roman" w:hAnsi="Times New Roman" w:cs="Times New Roman"/>
          <w:color w:val="000000"/>
          <w:sz w:val="28"/>
          <w:szCs w:val="28"/>
        </w:rPr>
        <w:t>)</w:t>
      </w:r>
      <w:r w:rsidR="00824D0F">
        <w:rPr>
          <w:rFonts w:ascii="Times New Roman" w:eastAsia="Times New Roman" w:hAnsi="Times New Roman" w:cs="Times New Roman"/>
          <w:color w:val="000000"/>
          <w:sz w:val="28"/>
          <w:szCs w:val="28"/>
        </w:rPr>
        <w:t> </w:t>
      </w:r>
      <w:r w:rsidR="00405A6C">
        <w:rPr>
          <w:rFonts w:ascii="Times New Roman" w:eastAsia="Times New Roman" w:hAnsi="Times New Roman" w:cs="Times New Roman"/>
          <w:color w:val="000000"/>
          <w:sz w:val="28"/>
          <w:szCs w:val="28"/>
        </w:rPr>
        <w:t xml:space="preserve">гражданами – при поступлении на </w:t>
      </w:r>
      <w:r w:rsidR="00B10A11">
        <w:rPr>
          <w:rFonts w:ascii="Times New Roman" w:eastAsia="Times New Roman" w:hAnsi="Times New Roman" w:cs="Times New Roman"/>
          <w:color w:val="000000"/>
          <w:sz w:val="28"/>
          <w:szCs w:val="28"/>
        </w:rPr>
        <w:t xml:space="preserve">федеральную </w:t>
      </w:r>
      <w:r w:rsidR="00405A6C">
        <w:rPr>
          <w:rFonts w:ascii="Times New Roman" w:eastAsia="Times New Roman" w:hAnsi="Times New Roman" w:cs="Times New Roman"/>
          <w:color w:val="000000"/>
          <w:sz w:val="28"/>
          <w:szCs w:val="28"/>
        </w:rPr>
        <w:t xml:space="preserve">государственную </w:t>
      </w:r>
      <w:r w:rsidR="00B10A11">
        <w:rPr>
          <w:rFonts w:ascii="Times New Roman" w:eastAsia="Times New Roman" w:hAnsi="Times New Roman" w:cs="Times New Roman"/>
          <w:color w:val="000000"/>
          <w:sz w:val="28"/>
          <w:szCs w:val="28"/>
        </w:rPr>
        <w:t xml:space="preserve">гражданскую </w:t>
      </w:r>
      <w:r w:rsidR="00405A6C">
        <w:rPr>
          <w:rFonts w:ascii="Times New Roman" w:eastAsia="Times New Roman" w:hAnsi="Times New Roman" w:cs="Times New Roman"/>
          <w:color w:val="000000"/>
          <w:sz w:val="28"/>
          <w:szCs w:val="28"/>
        </w:rPr>
        <w:t>службу</w:t>
      </w:r>
      <w:r w:rsidR="00B10A11">
        <w:rPr>
          <w:rFonts w:ascii="Times New Roman" w:eastAsia="Times New Roman" w:hAnsi="Times New Roman" w:cs="Times New Roman"/>
          <w:color w:val="000000"/>
          <w:sz w:val="28"/>
          <w:szCs w:val="28"/>
        </w:rPr>
        <w:t xml:space="preserve"> (далее</w:t>
      </w:r>
      <w:r>
        <w:rPr>
          <w:rFonts w:ascii="Times New Roman" w:eastAsia="Times New Roman" w:hAnsi="Times New Roman" w:cs="Times New Roman"/>
          <w:color w:val="000000"/>
          <w:sz w:val="28"/>
          <w:szCs w:val="28"/>
        </w:rPr>
        <w:t xml:space="preserve"> </w:t>
      </w:r>
      <w:r w:rsidR="00B10A11">
        <w:rPr>
          <w:rFonts w:ascii="Times New Roman" w:eastAsia="Times New Roman" w:hAnsi="Times New Roman" w:cs="Times New Roman"/>
          <w:color w:val="000000"/>
          <w:sz w:val="28"/>
          <w:szCs w:val="28"/>
        </w:rPr>
        <w:t xml:space="preserve">– </w:t>
      </w:r>
      <w:r w:rsidR="000F2813">
        <w:rPr>
          <w:rFonts w:ascii="Times New Roman" w:eastAsia="Times New Roman" w:hAnsi="Times New Roman" w:cs="Times New Roman"/>
          <w:color w:val="000000"/>
          <w:sz w:val="28"/>
          <w:szCs w:val="28"/>
        </w:rPr>
        <w:t>гражданская служба)</w:t>
      </w:r>
      <w:r w:rsidR="00405A6C">
        <w:rPr>
          <w:rFonts w:ascii="Times New Roman" w:eastAsia="Times New Roman" w:hAnsi="Times New Roman" w:cs="Times New Roman"/>
          <w:color w:val="000000"/>
          <w:sz w:val="28"/>
          <w:szCs w:val="28"/>
        </w:rPr>
        <w:t>;</w:t>
      </w:r>
      <w:bookmarkStart w:id="2" w:name="1116hlm8f3w6" w:colFirst="0" w:colLast="0"/>
      <w:bookmarkEnd w:id="2"/>
    </w:p>
    <w:p w:rsidR="00177FF0" w:rsidRPr="00824D0F" w:rsidRDefault="004328B7" w:rsidP="00824D0F">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24D0F">
        <w:rPr>
          <w:rFonts w:ascii="Times New Roman" w:eastAsia="Times New Roman" w:hAnsi="Times New Roman" w:cs="Times New Roman"/>
          <w:color w:val="000000"/>
          <w:sz w:val="28"/>
          <w:szCs w:val="28"/>
        </w:rPr>
        <w:t>) </w:t>
      </w:r>
      <w:r w:rsidR="00565B14">
        <w:rPr>
          <w:rFonts w:ascii="Times New Roman" w:eastAsia="Times New Roman" w:hAnsi="Times New Roman" w:cs="Times New Roman"/>
          <w:sz w:val="28"/>
          <w:szCs w:val="28"/>
        </w:rPr>
        <w:t>гражданскими</w:t>
      </w:r>
      <w:r w:rsidR="00177FF0">
        <w:rPr>
          <w:rFonts w:ascii="Times New Roman" w:eastAsia="Times New Roman" w:hAnsi="Times New Roman" w:cs="Times New Roman"/>
          <w:sz w:val="28"/>
          <w:szCs w:val="28"/>
        </w:rPr>
        <w:t xml:space="preserve"> служащими в случае возникновения оснований </w:t>
      </w:r>
      <w:r w:rsidR="007F55A0">
        <w:rPr>
          <w:rFonts w:ascii="Times New Roman" w:eastAsia="Times New Roman" w:hAnsi="Times New Roman" w:cs="Times New Roman"/>
          <w:sz w:val="28"/>
          <w:szCs w:val="28"/>
        </w:rPr>
        <w:br/>
      </w:r>
      <w:r w:rsidR="00177FF0">
        <w:rPr>
          <w:rFonts w:ascii="Times New Roman" w:eastAsia="Times New Roman" w:hAnsi="Times New Roman" w:cs="Times New Roman"/>
          <w:sz w:val="28"/>
          <w:szCs w:val="28"/>
        </w:rPr>
        <w:t xml:space="preserve">для представления сведений о расходах в соответствии с Федеральным законом </w:t>
      </w:r>
      <w:r w:rsidR="00177FF0">
        <w:rPr>
          <w:rFonts w:ascii="Times New Roman" w:eastAsia="Times New Roman" w:hAnsi="Times New Roman" w:cs="Times New Roman"/>
          <w:sz w:val="28"/>
          <w:szCs w:val="28"/>
        </w:rPr>
        <w:br/>
        <w:t>от 3 декабря 2012 г</w:t>
      </w:r>
      <w:r w:rsidR="00522993">
        <w:rPr>
          <w:rFonts w:ascii="Times New Roman" w:eastAsia="Times New Roman" w:hAnsi="Times New Roman" w:cs="Times New Roman"/>
          <w:sz w:val="28"/>
          <w:szCs w:val="28"/>
        </w:rPr>
        <w:t>ода</w:t>
      </w:r>
      <w:r w:rsidR="00177FF0">
        <w:rPr>
          <w:rFonts w:ascii="Times New Roman" w:eastAsia="Times New Roman" w:hAnsi="Times New Roman" w:cs="Times New Roman"/>
          <w:sz w:val="28"/>
          <w:szCs w:val="28"/>
        </w:rPr>
        <w:t xml:space="preserve"> № 230-ФЗ «О </w:t>
      </w:r>
      <w:proofErr w:type="gramStart"/>
      <w:r w:rsidR="00177FF0">
        <w:rPr>
          <w:rFonts w:ascii="Times New Roman" w:eastAsia="Times New Roman" w:hAnsi="Times New Roman" w:cs="Times New Roman"/>
          <w:sz w:val="28"/>
          <w:szCs w:val="28"/>
        </w:rPr>
        <w:t>контроле за</w:t>
      </w:r>
      <w:proofErr w:type="gramEnd"/>
      <w:r w:rsidR="00177FF0">
        <w:rPr>
          <w:rFonts w:ascii="Times New Roman" w:eastAsia="Times New Roman" w:hAnsi="Times New Roman" w:cs="Times New Roman"/>
          <w:sz w:val="28"/>
          <w:szCs w:val="28"/>
        </w:rPr>
        <w:t xml:space="preserve"> соответствием расходов лиц, замещающих государственные должности, и иных лиц их доходам» – </w:t>
      </w:r>
      <w:r w:rsidR="003445BC">
        <w:rPr>
          <w:rFonts w:ascii="Times New Roman" w:eastAsia="Times New Roman" w:hAnsi="Times New Roman" w:cs="Times New Roman"/>
          <w:sz w:val="28"/>
          <w:szCs w:val="28"/>
        </w:rPr>
        <w:br/>
      </w:r>
      <w:r w:rsidR="00177FF0">
        <w:rPr>
          <w:rFonts w:ascii="Times New Roman" w:eastAsia="Times New Roman" w:hAnsi="Times New Roman" w:cs="Times New Roman"/>
          <w:sz w:val="28"/>
          <w:szCs w:val="28"/>
        </w:rPr>
        <w:t>не позднее 30 апреля года, следующего за годом, в котором возникли такие основания;</w:t>
      </w:r>
    </w:p>
    <w:p w:rsidR="00177FF0" w:rsidRDefault="003445BC" w:rsidP="00177FF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00405A6C">
        <w:rPr>
          <w:rFonts w:ascii="Times New Roman" w:eastAsia="Times New Roman" w:hAnsi="Times New Roman" w:cs="Times New Roman"/>
          <w:sz w:val="28"/>
          <w:szCs w:val="28"/>
        </w:rPr>
        <w:t>)</w:t>
      </w:r>
      <w:r w:rsidR="00824D0F">
        <w:rPr>
          <w:rFonts w:ascii="Times New Roman" w:eastAsia="Times New Roman" w:hAnsi="Times New Roman" w:cs="Times New Roman"/>
          <w:sz w:val="28"/>
          <w:szCs w:val="28"/>
        </w:rPr>
        <w:t> </w:t>
      </w:r>
      <w:r w:rsidR="00177FF0">
        <w:rPr>
          <w:rFonts w:ascii="Times New Roman" w:eastAsia="Times New Roman" w:hAnsi="Times New Roman" w:cs="Times New Roman"/>
          <w:color w:val="000000"/>
          <w:sz w:val="28"/>
          <w:szCs w:val="28"/>
        </w:rPr>
        <w:t>кандидатами на должности, предусмотренны</w:t>
      </w:r>
      <w:r w:rsidR="00195C15">
        <w:rPr>
          <w:rFonts w:ascii="Times New Roman" w:eastAsia="Times New Roman" w:hAnsi="Times New Roman" w:cs="Times New Roman"/>
          <w:color w:val="000000"/>
          <w:sz w:val="28"/>
          <w:szCs w:val="28"/>
        </w:rPr>
        <w:t>е</w:t>
      </w:r>
      <w:r w:rsidR="00177FF0">
        <w:rPr>
          <w:rFonts w:ascii="Times New Roman" w:eastAsia="Times New Roman" w:hAnsi="Times New Roman" w:cs="Times New Roman"/>
          <w:color w:val="000000"/>
          <w:sz w:val="28"/>
          <w:szCs w:val="28"/>
        </w:rPr>
        <w:t xml:space="preserve"> перечнем, – </w:t>
      </w:r>
      <w:r w:rsidR="00177FF0">
        <w:rPr>
          <w:rFonts w:ascii="Times New Roman" w:eastAsia="Times New Roman" w:hAnsi="Times New Roman" w:cs="Times New Roman"/>
          <w:color w:val="000000"/>
          <w:sz w:val="28"/>
          <w:szCs w:val="28"/>
        </w:rPr>
        <w:br/>
        <w:t>при назначении на должности, предусмотренные перечнем</w:t>
      </w:r>
      <w:r>
        <w:rPr>
          <w:rFonts w:ascii="Times New Roman" w:eastAsia="Times New Roman" w:hAnsi="Times New Roman" w:cs="Times New Roman"/>
          <w:color w:val="000000"/>
          <w:sz w:val="28"/>
          <w:szCs w:val="28"/>
        </w:rPr>
        <w:t xml:space="preserve"> должностей</w:t>
      </w:r>
      <w:r w:rsidR="00177FF0">
        <w:rPr>
          <w:rFonts w:ascii="Times New Roman" w:eastAsia="Times New Roman" w:hAnsi="Times New Roman" w:cs="Times New Roman"/>
          <w:color w:val="000000"/>
          <w:sz w:val="28"/>
          <w:szCs w:val="28"/>
        </w:rPr>
        <w:t>;</w:t>
      </w:r>
    </w:p>
    <w:p w:rsidR="00405A6C" w:rsidRDefault="003445BC" w:rsidP="00405A6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05A6C">
        <w:rPr>
          <w:rFonts w:ascii="Times New Roman" w:eastAsia="Times New Roman" w:hAnsi="Times New Roman" w:cs="Times New Roman"/>
          <w:sz w:val="28"/>
          <w:szCs w:val="28"/>
        </w:rPr>
        <w:t>) кандидатами на должност</w:t>
      </w:r>
      <w:r>
        <w:rPr>
          <w:rFonts w:ascii="Times New Roman" w:eastAsia="Times New Roman" w:hAnsi="Times New Roman" w:cs="Times New Roman"/>
          <w:sz w:val="28"/>
          <w:szCs w:val="28"/>
        </w:rPr>
        <w:t>ь</w:t>
      </w:r>
      <w:r w:rsidR="00405A6C">
        <w:rPr>
          <w:rFonts w:ascii="Times New Roman" w:eastAsia="Times New Roman" w:hAnsi="Times New Roman" w:cs="Times New Roman"/>
          <w:sz w:val="28"/>
          <w:szCs w:val="28"/>
        </w:rPr>
        <w:t xml:space="preserve">, назначаемыми в порядке перевода, – </w:t>
      </w:r>
      <w:r w:rsidR="00405A6C">
        <w:rPr>
          <w:rFonts w:ascii="Times New Roman" w:eastAsia="Times New Roman" w:hAnsi="Times New Roman" w:cs="Times New Roman"/>
          <w:sz w:val="28"/>
          <w:szCs w:val="28"/>
        </w:rPr>
        <w:br/>
        <w:t>при назначении на должност</w:t>
      </w:r>
      <w:r>
        <w:rPr>
          <w:rFonts w:ascii="Times New Roman" w:eastAsia="Times New Roman" w:hAnsi="Times New Roman" w:cs="Times New Roman"/>
          <w:sz w:val="28"/>
          <w:szCs w:val="28"/>
        </w:rPr>
        <w:t>ь</w:t>
      </w:r>
      <w:r w:rsidR="00405A6C">
        <w:rPr>
          <w:rFonts w:ascii="Times New Roman" w:eastAsia="Times New Roman" w:hAnsi="Times New Roman" w:cs="Times New Roman"/>
          <w:sz w:val="28"/>
          <w:szCs w:val="28"/>
        </w:rPr>
        <w:t xml:space="preserve"> в порядке перевода из другого государствен</w:t>
      </w:r>
      <w:r w:rsidR="00177FF0">
        <w:rPr>
          <w:rFonts w:ascii="Times New Roman" w:eastAsia="Times New Roman" w:hAnsi="Times New Roman" w:cs="Times New Roman"/>
          <w:sz w:val="28"/>
          <w:szCs w:val="28"/>
        </w:rPr>
        <w:t>ного органа.</w:t>
      </w:r>
    </w:p>
    <w:p w:rsidR="00405A6C" w:rsidRDefault="003445BC" w:rsidP="00405A6C">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3" w:name="n6m9yacylljo" w:colFirst="0" w:colLast="0"/>
      <w:bookmarkStart w:id="4" w:name="u9j1mssm5oy2" w:colFirst="0" w:colLast="0"/>
      <w:bookmarkEnd w:id="3"/>
      <w:bookmarkEnd w:id="4"/>
      <w:r>
        <w:rPr>
          <w:rFonts w:ascii="Times New Roman" w:eastAsia="Times New Roman" w:hAnsi="Times New Roman" w:cs="Times New Roman"/>
          <w:color w:val="000000"/>
          <w:sz w:val="28"/>
          <w:szCs w:val="28"/>
        </w:rPr>
        <w:t>4</w:t>
      </w:r>
      <w:r w:rsidR="00405A6C">
        <w:rPr>
          <w:rFonts w:ascii="Times New Roman" w:eastAsia="Times New Roman" w:hAnsi="Times New Roman" w:cs="Times New Roman"/>
          <w:color w:val="000000"/>
          <w:sz w:val="28"/>
          <w:szCs w:val="28"/>
        </w:rPr>
        <w:t>.</w:t>
      </w:r>
      <w:r w:rsidR="00824D0F">
        <w:rPr>
          <w:rFonts w:ascii="Times New Roman" w:eastAsia="Times New Roman" w:hAnsi="Times New Roman" w:cs="Times New Roman"/>
          <w:color w:val="000000"/>
          <w:sz w:val="28"/>
          <w:szCs w:val="28"/>
        </w:rPr>
        <w:t> </w:t>
      </w:r>
      <w:r w:rsidR="00405A6C">
        <w:rPr>
          <w:rFonts w:ascii="Times New Roman" w:eastAsia="Times New Roman" w:hAnsi="Times New Roman" w:cs="Times New Roman"/>
          <w:color w:val="000000"/>
          <w:sz w:val="28"/>
          <w:szCs w:val="28"/>
        </w:rPr>
        <w:t xml:space="preserve">Гражданин при назначении на должность </w:t>
      </w:r>
      <w:r w:rsidR="00177FF0">
        <w:rPr>
          <w:rFonts w:ascii="Times New Roman" w:eastAsia="Times New Roman" w:hAnsi="Times New Roman" w:cs="Times New Roman"/>
          <w:color w:val="000000"/>
          <w:sz w:val="28"/>
          <w:szCs w:val="28"/>
        </w:rPr>
        <w:t>гражданской</w:t>
      </w:r>
      <w:r w:rsidR="00405A6C">
        <w:rPr>
          <w:rFonts w:ascii="Times New Roman" w:eastAsia="Times New Roman" w:hAnsi="Times New Roman" w:cs="Times New Roman"/>
          <w:color w:val="000000"/>
          <w:sz w:val="28"/>
          <w:szCs w:val="28"/>
        </w:rPr>
        <w:t xml:space="preserve"> службы представляет:</w:t>
      </w:r>
    </w:p>
    <w:p w:rsidR="00405A6C" w:rsidRDefault="007B2439" w:rsidP="00405A6C">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00405A6C">
        <w:rPr>
          <w:rFonts w:ascii="Times New Roman" w:eastAsia="Times New Roman" w:hAnsi="Times New Roman" w:cs="Times New Roman"/>
          <w:sz w:val="28"/>
          <w:szCs w:val="28"/>
        </w:rPr>
        <w:t xml:space="preserve">)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95C15">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w:t>
      </w:r>
      <w:r w:rsidR="00405A6C">
        <w:rPr>
          <w:rFonts w:ascii="Times New Roman" w:eastAsia="Times New Roman" w:hAnsi="Times New Roman" w:cs="Times New Roman"/>
          <w:sz w:val="28"/>
          <w:szCs w:val="28"/>
        </w:rPr>
        <w:br/>
        <w:t xml:space="preserve">а также сведения об имуществе, принадлежащем ему на праве собственности, </w:t>
      </w:r>
      <w:r w:rsidR="00405A6C">
        <w:rPr>
          <w:rFonts w:ascii="Times New Roman" w:eastAsia="Times New Roman" w:hAnsi="Times New Roman" w:cs="Times New Roman"/>
          <w:sz w:val="28"/>
          <w:szCs w:val="28"/>
        </w:rPr>
        <w:br/>
        <w:t>и о своих обязательствах имущественного характера по состоянию на первое число месяца, предшествующего месяцу</w:t>
      </w:r>
      <w:proofErr w:type="gramEnd"/>
      <w:r w:rsidR="00405A6C">
        <w:rPr>
          <w:rFonts w:ascii="Times New Roman" w:eastAsia="Times New Roman" w:hAnsi="Times New Roman" w:cs="Times New Roman"/>
          <w:sz w:val="28"/>
          <w:szCs w:val="28"/>
        </w:rPr>
        <w:t xml:space="preserve"> подачи документов для замещения должности </w:t>
      </w:r>
      <w:r>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(на отчетную дату);</w:t>
      </w:r>
    </w:p>
    <w:p w:rsidR="00405A6C" w:rsidRDefault="007B2439" w:rsidP="00405A6C">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w:t>
      </w:r>
      <w:r w:rsidR="00405A6C">
        <w:rPr>
          <w:rFonts w:ascii="Times New Roman" w:eastAsia="Times New Roman" w:hAnsi="Times New Roman" w:cs="Times New Roman"/>
          <w:sz w:val="28"/>
          <w:szCs w:val="28"/>
        </w:rPr>
        <w:t xml:space="preserve">)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w:t>
      </w:r>
      <w:r w:rsidR="00405A6C">
        <w:rPr>
          <w:rFonts w:ascii="Times New Roman" w:eastAsia="Times New Roman" w:hAnsi="Times New Roman" w:cs="Times New Roman"/>
          <w:sz w:val="28"/>
          <w:szCs w:val="28"/>
        </w:rPr>
        <w:lastRenderedPageBreak/>
        <w:t xml:space="preserve">а также сведения об имуществе, принадлежащем им на праве собственности, </w:t>
      </w:r>
      <w:r w:rsidR="00405A6C">
        <w:rPr>
          <w:rFonts w:ascii="Times New Roman" w:eastAsia="Times New Roman" w:hAnsi="Times New Roman" w:cs="Times New Roman"/>
          <w:sz w:val="28"/>
          <w:szCs w:val="28"/>
        </w:rPr>
        <w:br/>
        <w:t>и об их обязательствах имущественного характера по состоянию на первое число месяца, предшествующего месяцу подачи гражданином</w:t>
      </w:r>
      <w:proofErr w:type="gramEnd"/>
      <w:r w:rsidR="00405A6C">
        <w:rPr>
          <w:rFonts w:ascii="Times New Roman" w:eastAsia="Times New Roman" w:hAnsi="Times New Roman" w:cs="Times New Roman"/>
          <w:sz w:val="28"/>
          <w:szCs w:val="28"/>
        </w:rPr>
        <w:t xml:space="preserve"> документов </w:t>
      </w:r>
      <w:r w:rsidR="00405A6C">
        <w:rPr>
          <w:rFonts w:ascii="Times New Roman" w:eastAsia="Times New Roman" w:hAnsi="Times New Roman" w:cs="Times New Roman"/>
          <w:sz w:val="28"/>
          <w:szCs w:val="28"/>
        </w:rPr>
        <w:br/>
        <w:t>для замещения должности государственной службы (на отчетную дату).</w:t>
      </w:r>
    </w:p>
    <w:p w:rsidR="00177FF0" w:rsidRDefault="007B2439" w:rsidP="00177FF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sidR="00405A6C">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Гражданский</w:t>
      </w:r>
      <w:r w:rsidR="00177FF0">
        <w:rPr>
          <w:rFonts w:ascii="Times New Roman" w:eastAsia="Times New Roman" w:hAnsi="Times New Roman" w:cs="Times New Roman"/>
          <w:color w:val="000000"/>
          <w:sz w:val="28"/>
          <w:szCs w:val="28"/>
        </w:rPr>
        <w:t xml:space="preserve"> служащий представляет:</w:t>
      </w:r>
    </w:p>
    <w:p w:rsidR="00177FF0" w:rsidRDefault="007B2439" w:rsidP="00177FF0">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00177FF0">
        <w:rPr>
          <w:rFonts w:ascii="Times New Roman" w:eastAsia="Times New Roman" w:hAnsi="Times New Roman" w:cs="Times New Roman"/>
          <w:sz w:val="28"/>
          <w:szCs w:val="28"/>
        </w:rPr>
        <w:t xml:space="preserve">) сведения о своих доходах, полученных с 1 января по 31 декабря года, </w:t>
      </w:r>
      <w:r w:rsidR="00177FF0">
        <w:rPr>
          <w:rFonts w:ascii="Times New Roman" w:eastAsia="Times New Roman" w:hAnsi="Times New Roman" w:cs="Times New Roman"/>
          <w:sz w:val="28"/>
          <w:szCs w:val="28"/>
        </w:rPr>
        <w:br/>
        <w:t xml:space="preserve">в котором возникли основания для представления сведений о расходах </w:t>
      </w:r>
      <w:r w:rsidR="00177FF0">
        <w:rPr>
          <w:rFonts w:ascii="Times New Roman" w:eastAsia="Times New Roman" w:hAnsi="Times New Roman" w:cs="Times New Roman"/>
          <w:sz w:val="28"/>
          <w:szCs w:val="28"/>
        </w:rPr>
        <w:br/>
        <w:t>в соответствии с Федеральным законом от 3 декабря 2012 г</w:t>
      </w:r>
      <w:r w:rsidR="00522993">
        <w:rPr>
          <w:rFonts w:ascii="Times New Roman" w:eastAsia="Times New Roman" w:hAnsi="Times New Roman" w:cs="Times New Roman"/>
          <w:sz w:val="28"/>
          <w:szCs w:val="28"/>
        </w:rPr>
        <w:t>ода</w:t>
      </w:r>
      <w:r w:rsidR="00177FF0">
        <w:rPr>
          <w:rFonts w:ascii="Times New Roman" w:eastAsia="Times New Roman" w:hAnsi="Times New Roman" w:cs="Times New Roman"/>
          <w:sz w:val="28"/>
          <w:szCs w:val="28"/>
        </w:rPr>
        <w:t xml:space="preserve"> № 230-ФЗ </w:t>
      </w:r>
      <w:r w:rsidR="00177FF0">
        <w:rPr>
          <w:rFonts w:ascii="Times New Roman" w:eastAsia="Times New Roman" w:hAnsi="Times New Roman" w:cs="Times New Roman"/>
          <w:sz w:val="28"/>
          <w:szCs w:val="28"/>
        </w:rPr>
        <w:b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00177FF0">
        <w:rPr>
          <w:rFonts w:ascii="Times New Roman" w:eastAsia="Times New Roman" w:hAnsi="Times New Roman" w:cs="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77FF0" w:rsidRDefault="007B2439" w:rsidP="00177FF0">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w:t>
      </w:r>
      <w:r w:rsidR="00177FF0">
        <w:rPr>
          <w:rFonts w:ascii="Times New Roman" w:eastAsia="Times New Roman" w:hAnsi="Times New Roman" w:cs="Times New Roman"/>
          <w:sz w:val="28"/>
          <w:szCs w:val="28"/>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sidR="00177FF0">
        <w:rPr>
          <w:rFonts w:ascii="Times New Roman" w:eastAsia="Times New Roman" w:hAnsi="Times New Roman" w:cs="Times New Roman"/>
          <w:sz w:val="28"/>
          <w:szCs w:val="28"/>
        </w:rPr>
        <w:br/>
        <w:t>с Федеральным законом от 3 декабря 2012 г</w:t>
      </w:r>
      <w:r>
        <w:rPr>
          <w:rFonts w:ascii="Times New Roman" w:eastAsia="Times New Roman" w:hAnsi="Times New Roman" w:cs="Times New Roman"/>
          <w:sz w:val="28"/>
          <w:szCs w:val="28"/>
        </w:rPr>
        <w:t>ода</w:t>
      </w:r>
      <w:r w:rsidR="00177FF0">
        <w:rPr>
          <w:rFonts w:ascii="Times New Roman" w:eastAsia="Times New Roman" w:hAnsi="Times New Roman" w:cs="Times New Roman"/>
          <w:sz w:val="28"/>
          <w:szCs w:val="28"/>
        </w:rPr>
        <w:t xml:space="preserve"> № 230-ФЗ «О контроле </w:t>
      </w:r>
      <w:r w:rsidR="00177FF0">
        <w:rPr>
          <w:rFonts w:ascii="Times New Roman" w:eastAsia="Times New Roman" w:hAnsi="Times New Roman" w:cs="Times New Roman"/>
          <w:sz w:val="28"/>
          <w:szCs w:val="28"/>
        </w:rPr>
        <w:br/>
        <w:t xml:space="preserve">за соответствием расходов лиц, замещающих государственные должности, </w:t>
      </w:r>
      <w:r w:rsidR="00177FF0">
        <w:rPr>
          <w:rFonts w:ascii="Times New Roman" w:eastAsia="Times New Roman" w:hAnsi="Times New Roman" w:cs="Times New Roman"/>
          <w:sz w:val="28"/>
          <w:szCs w:val="28"/>
        </w:rPr>
        <w:br/>
        <w:t>и иных лиц их доходам» (отчетный период), от всех источников (включая заработную плату</w:t>
      </w:r>
      <w:proofErr w:type="gramEnd"/>
      <w:r w:rsidR="00177FF0">
        <w:rPr>
          <w:rFonts w:ascii="Times New Roman" w:eastAsia="Times New Roman" w:hAnsi="Times New Roman" w:cs="Times New Roman"/>
          <w:sz w:val="28"/>
          <w:szCs w:val="28"/>
        </w:rPr>
        <w:t xml:space="preserve">, пенсии, пособия, иные выплаты), а также сведения </w:t>
      </w:r>
      <w:r w:rsidR="00177FF0">
        <w:rPr>
          <w:rFonts w:ascii="Times New Roman" w:eastAsia="Times New Roman" w:hAnsi="Times New Roman" w:cs="Times New Roman"/>
          <w:sz w:val="28"/>
          <w:szCs w:val="28"/>
        </w:rPr>
        <w:br/>
        <w:t xml:space="preserve">об имуществе, принадлежащем им на праве собственности, </w:t>
      </w:r>
      <w:r w:rsidR="00177FF0">
        <w:rPr>
          <w:rFonts w:ascii="Times New Roman" w:eastAsia="Times New Roman" w:hAnsi="Times New Roman" w:cs="Times New Roman"/>
          <w:sz w:val="28"/>
          <w:szCs w:val="28"/>
        </w:rPr>
        <w:br/>
        <w:t>и об их обязательствах имущественного характера по состоянию на конец отчетного периода.</w:t>
      </w:r>
    </w:p>
    <w:p w:rsidR="00177FF0" w:rsidRDefault="007B2439" w:rsidP="00177FF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sidR="00405A6C">
        <w:rPr>
          <w:rFonts w:ascii="Times New Roman" w:eastAsia="Times New Roman" w:hAnsi="Times New Roman" w:cs="Times New Roman"/>
          <w:color w:val="000000"/>
          <w:sz w:val="28"/>
          <w:szCs w:val="28"/>
        </w:rPr>
        <w:t>.</w:t>
      </w:r>
      <w:r w:rsidR="00177FF0">
        <w:rPr>
          <w:rFonts w:ascii="Times New Roman" w:eastAsia="Times New Roman" w:hAnsi="Times New Roman" w:cs="Times New Roman"/>
          <w:color w:val="000000"/>
          <w:sz w:val="28"/>
          <w:szCs w:val="28"/>
        </w:rPr>
        <w:t xml:space="preserve"> </w:t>
      </w:r>
      <w:r w:rsidR="00177FF0">
        <w:rPr>
          <w:rFonts w:ascii="Times New Roman" w:eastAsia="Times New Roman" w:hAnsi="Times New Roman" w:cs="Times New Roman"/>
          <w:sz w:val="28"/>
          <w:szCs w:val="28"/>
        </w:rPr>
        <w:t xml:space="preserve">Кандидат на должность, предусмотренную перечнем, кандидат </w:t>
      </w:r>
      <w:r w:rsidR="00177FF0">
        <w:rPr>
          <w:rFonts w:ascii="Times New Roman" w:eastAsia="Times New Roman" w:hAnsi="Times New Roman" w:cs="Times New Roman"/>
          <w:sz w:val="28"/>
          <w:szCs w:val="28"/>
        </w:rPr>
        <w:br/>
        <w:t xml:space="preserve">на должность, назначаемый в порядке перевода, представляют сведения </w:t>
      </w:r>
      <w:r w:rsidR="00D218B0">
        <w:rPr>
          <w:rFonts w:ascii="Times New Roman" w:eastAsia="Times New Roman" w:hAnsi="Times New Roman" w:cs="Times New Roman"/>
          <w:sz w:val="28"/>
          <w:szCs w:val="28"/>
        </w:rPr>
        <w:br/>
      </w:r>
      <w:r w:rsidR="00522993">
        <w:rPr>
          <w:rFonts w:ascii="Times New Roman" w:eastAsia="Times New Roman" w:hAnsi="Times New Roman" w:cs="Times New Roman"/>
          <w:sz w:val="28"/>
          <w:szCs w:val="28"/>
        </w:rPr>
        <w:t>о доходах</w:t>
      </w:r>
      <w:r w:rsidR="00177FF0">
        <w:rPr>
          <w:rFonts w:ascii="Times New Roman" w:eastAsia="Times New Roman" w:hAnsi="Times New Roman" w:cs="Times New Roman"/>
          <w:sz w:val="28"/>
          <w:szCs w:val="28"/>
        </w:rPr>
        <w:t xml:space="preserve"> в соответствии с пунктом </w:t>
      </w:r>
      <w:r>
        <w:rPr>
          <w:rFonts w:ascii="Times New Roman" w:eastAsia="Times New Roman" w:hAnsi="Times New Roman" w:cs="Times New Roman"/>
          <w:sz w:val="28"/>
          <w:szCs w:val="28"/>
        </w:rPr>
        <w:t>4</w:t>
      </w:r>
      <w:r w:rsidR="00177FF0">
        <w:rPr>
          <w:rFonts w:ascii="Times New Roman" w:eastAsia="Times New Roman" w:hAnsi="Times New Roman" w:cs="Times New Roman"/>
          <w:sz w:val="28"/>
          <w:szCs w:val="28"/>
        </w:rPr>
        <w:t xml:space="preserve"> настоящего Порядка.</w:t>
      </w:r>
    </w:p>
    <w:p w:rsidR="00405A6C" w:rsidRDefault="007B2439" w:rsidP="00405A6C">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405A6C">
        <w:rPr>
          <w:rFonts w:ascii="Times New Roman" w:eastAsia="Times New Roman" w:hAnsi="Times New Roman" w:cs="Times New Roman"/>
          <w:color w:val="000000"/>
          <w:sz w:val="28"/>
          <w:szCs w:val="28"/>
        </w:rPr>
        <w:t xml:space="preserve">. Сведения о доходах представляются в </w:t>
      </w:r>
      <w:r w:rsidR="00AE3CEE">
        <w:rPr>
          <w:rFonts w:ascii="Times New Roman" w:eastAsia="Times New Roman" w:hAnsi="Times New Roman" w:cs="Times New Roman"/>
          <w:color w:val="000000"/>
          <w:sz w:val="28"/>
          <w:szCs w:val="28"/>
        </w:rPr>
        <w:t>Управление государственной службы и кадров.</w:t>
      </w:r>
    </w:p>
    <w:p w:rsidR="00405A6C" w:rsidRDefault="007B2439" w:rsidP="006A3C4E">
      <w:pPr>
        <w:spacing w:after="0" w:line="5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sidR="00AE3CEE">
        <w:rPr>
          <w:rFonts w:ascii="Times New Roman" w:eastAsia="Times New Roman" w:hAnsi="Times New Roman" w:cs="Times New Roman"/>
          <w:sz w:val="28"/>
          <w:szCs w:val="28"/>
        </w:rPr>
        <w:t>.</w:t>
      </w:r>
      <w:r w:rsidR="00405A6C">
        <w:rPr>
          <w:rFonts w:ascii="Times New Roman" w:eastAsia="Times New Roman" w:hAnsi="Times New Roman" w:cs="Times New Roman"/>
          <w:sz w:val="28"/>
          <w:szCs w:val="28"/>
        </w:rPr>
        <w:t xml:space="preserve"> </w:t>
      </w:r>
      <w:bookmarkStart w:id="5" w:name="1xp40yqubojr" w:colFirst="0" w:colLast="0"/>
      <w:bookmarkEnd w:id="5"/>
      <w:r w:rsidR="00405A6C">
        <w:rPr>
          <w:rFonts w:ascii="Times New Roman" w:eastAsia="Times New Roman" w:hAnsi="Times New Roman" w:cs="Times New Roman"/>
          <w:sz w:val="28"/>
          <w:szCs w:val="28"/>
        </w:rPr>
        <w:t xml:space="preserve">Сведения о доходах, представляемые гражданами, претендующими </w:t>
      </w:r>
      <w:r w:rsidR="00405A6C">
        <w:rPr>
          <w:rFonts w:ascii="Times New Roman" w:eastAsia="Times New Roman" w:hAnsi="Times New Roman" w:cs="Times New Roman"/>
          <w:sz w:val="28"/>
          <w:szCs w:val="28"/>
        </w:rPr>
        <w:br/>
        <w:t xml:space="preserve">на замещение должностей </w:t>
      </w:r>
      <w:r w:rsidR="00522993">
        <w:rPr>
          <w:rFonts w:ascii="Times New Roman" w:eastAsia="Times New Roman" w:hAnsi="Times New Roman" w:cs="Times New Roman"/>
          <w:sz w:val="28"/>
          <w:szCs w:val="28"/>
        </w:rPr>
        <w:t xml:space="preserve">гражданской службы </w:t>
      </w:r>
      <w:r w:rsidR="00405A6C">
        <w:rPr>
          <w:rFonts w:ascii="Times New Roman" w:eastAsia="Times New Roman" w:hAnsi="Times New Roman" w:cs="Times New Roman"/>
          <w:sz w:val="28"/>
          <w:szCs w:val="28"/>
        </w:rPr>
        <w:t>руководител</w:t>
      </w:r>
      <w:r w:rsidR="00AE3CEE">
        <w:rPr>
          <w:rFonts w:ascii="Times New Roman" w:eastAsia="Times New Roman" w:hAnsi="Times New Roman" w:cs="Times New Roman"/>
          <w:sz w:val="28"/>
          <w:szCs w:val="28"/>
        </w:rPr>
        <w:t>я</w:t>
      </w:r>
      <w:r w:rsidR="00405A6C">
        <w:rPr>
          <w:rFonts w:ascii="Times New Roman" w:eastAsia="Times New Roman" w:hAnsi="Times New Roman" w:cs="Times New Roman"/>
          <w:sz w:val="28"/>
          <w:szCs w:val="28"/>
        </w:rPr>
        <w:t xml:space="preserve"> и заместителей руководител</w:t>
      </w:r>
      <w:r w:rsidR="00AE3CEE">
        <w:rPr>
          <w:rFonts w:ascii="Times New Roman" w:eastAsia="Times New Roman" w:hAnsi="Times New Roman" w:cs="Times New Roman"/>
          <w:sz w:val="28"/>
          <w:szCs w:val="28"/>
        </w:rPr>
        <w:t>я</w:t>
      </w:r>
      <w:r w:rsidR="00405A6C">
        <w:rPr>
          <w:rFonts w:ascii="Times New Roman" w:eastAsia="Times New Roman" w:hAnsi="Times New Roman" w:cs="Times New Roman"/>
          <w:sz w:val="28"/>
          <w:szCs w:val="28"/>
        </w:rPr>
        <w:t xml:space="preserve"> Аппарата Государственной Думы, а также представляемые </w:t>
      </w:r>
      <w:r w:rsidR="00565B14">
        <w:rPr>
          <w:rFonts w:ascii="Times New Roman" w:eastAsia="Times New Roman" w:hAnsi="Times New Roman" w:cs="Times New Roman"/>
          <w:sz w:val="28"/>
          <w:szCs w:val="28"/>
        </w:rPr>
        <w:t>гражданскими</w:t>
      </w:r>
      <w:r w:rsidR="00405A6C">
        <w:rPr>
          <w:rFonts w:ascii="Times New Roman" w:eastAsia="Times New Roman" w:hAnsi="Times New Roman" w:cs="Times New Roman"/>
          <w:sz w:val="28"/>
          <w:szCs w:val="28"/>
        </w:rPr>
        <w:t xml:space="preserve"> служащими, замещающими указанные должности </w:t>
      </w:r>
      <w:r w:rsidR="00565B14">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направляются </w:t>
      </w:r>
      <w:r w:rsidR="00565B14">
        <w:rPr>
          <w:rFonts w:ascii="Times New Roman" w:eastAsia="Times New Roman" w:hAnsi="Times New Roman" w:cs="Times New Roman"/>
          <w:sz w:val="28"/>
          <w:szCs w:val="28"/>
        </w:rPr>
        <w:t>Управлением государственной службы и кадров</w:t>
      </w:r>
      <w:r w:rsidR="00405A6C">
        <w:rPr>
          <w:rFonts w:ascii="Times New Roman" w:eastAsia="Times New Roman" w:hAnsi="Times New Roman" w:cs="Times New Roman"/>
          <w:sz w:val="28"/>
          <w:szCs w:val="28"/>
        </w:rPr>
        <w:t xml:space="preserve"> </w:t>
      </w:r>
      <w:r w:rsidR="00522993">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в Управление Президента Российской Федерации по вопросам государственной службы, кадров</w:t>
      </w:r>
      <w:r w:rsidR="00565B14">
        <w:rPr>
          <w:rFonts w:ascii="Times New Roman" w:eastAsia="Times New Roman" w:hAnsi="Times New Roman" w:cs="Times New Roman"/>
          <w:sz w:val="28"/>
          <w:szCs w:val="28"/>
        </w:rPr>
        <w:t xml:space="preserve"> и противодействия коррупции в течение 10 дней после окончания срока, предусмотренного для их представления.</w:t>
      </w:r>
    </w:p>
    <w:p w:rsidR="00405A6C" w:rsidRDefault="0068617D" w:rsidP="006A3C4E">
      <w:pPr>
        <w:spacing w:after="0" w:line="500" w:lineRule="exact"/>
        <w:ind w:firstLine="709"/>
        <w:jc w:val="both"/>
        <w:rPr>
          <w:rFonts w:ascii="Times New Roman" w:eastAsia="Times New Roman" w:hAnsi="Times New Roman" w:cs="Times New Roman"/>
          <w:sz w:val="28"/>
          <w:szCs w:val="28"/>
        </w:rPr>
      </w:pPr>
      <w:bookmarkStart w:id="6" w:name="mppl9g9838e2" w:colFirst="0" w:colLast="0"/>
      <w:bookmarkEnd w:id="6"/>
      <w:r>
        <w:rPr>
          <w:rFonts w:ascii="Times New Roman" w:eastAsia="Times New Roman" w:hAnsi="Times New Roman" w:cs="Times New Roman"/>
          <w:sz w:val="28"/>
          <w:szCs w:val="28"/>
        </w:rPr>
        <w:t>9</w:t>
      </w:r>
      <w:r w:rsidR="00405A6C">
        <w:rPr>
          <w:rFonts w:ascii="Times New Roman" w:eastAsia="Times New Roman" w:hAnsi="Times New Roman" w:cs="Times New Roman"/>
          <w:sz w:val="28"/>
          <w:szCs w:val="28"/>
        </w:rPr>
        <w:t>. В случае</w:t>
      </w:r>
      <w:proofErr w:type="gramStart"/>
      <w:r w:rsidR="000C666A">
        <w:rPr>
          <w:rFonts w:ascii="Times New Roman" w:eastAsia="Times New Roman" w:hAnsi="Times New Roman" w:cs="Times New Roman"/>
          <w:sz w:val="28"/>
          <w:szCs w:val="28"/>
        </w:rPr>
        <w:t>,</w:t>
      </w:r>
      <w:proofErr w:type="gramEnd"/>
      <w:r w:rsidR="00405A6C">
        <w:rPr>
          <w:rFonts w:ascii="Times New Roman" w:eastAsia="Times New Roman" w:hAnsi="Times New Roman" w:cs="Times New Roman"/>
          <w:sz w:val="28"/>
          <w:szCs w:val="28"/>
        </w:rPr>
        <w:t xml:space="preserve"> если гражданин,</w:t>
      </w:r>
      <w:r w:rsidR="00522993">
        <w:rPr>
          <w:rFonts w:ascii="Times New Roman" w:eastAsia="Times New Roman" w:hAnsi="Times New Roman" w:cs="Times New Roman"/>
          <w:sz w:val="28"/>
          <w:szCs w:val="28"/>
        </w:rPr>
        <w:t xml:space="preserve"> гражданский служащий,</w:t>
      </w:r>
      <w:r w:rsidR="00405A6C">
        <w:rPr>
          <w:rFonts w:ascii="Times New Roman" w:eastAsia="Times New Roman" w:hAnsi="Times New Roman" w:cs="Times New Roman"/>
          <w:sz w:val="28"/>
          <w:szCs w:val="28"/>
        </w:rPr>
        <w:t xml:space="preserve"> кандидат </w:t>
      </w:r>
      <w:r w:rsidR="00522993">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 xml:space="preserve">на должность, предусмотренную перечнем, кандидат на должность, назначаемый в порядке перевода, обнаружили, что в представленных ими </w:t>
      </w:r>
      <w:r w:rsidR="00450053">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 xml:space="preserve">в </w:t>
      </w:r>
      <w:r w:rsidR="00565B14">
        <w:rPr>
          <w:rFonts w:ascii="Times New Roman" w:eastAsia="Times New Roman" w:hAnsi="Times New Roman" w:cs="Times New Roman"/>
          <w:sz w:val="28"/>
          <w:szCs w:val="28"/>
        </w:rPr>
        <w:t>Управление государственной службы и кадров</w:t>
      </w:r>
      <w:r w:rsidR="00405A6C">
        <w:rPr>
          <w:rFonts w:ascii="Times New Roman" w:eastAsia="Times New Roman" w:hAnsi="Times New Roman" w:cs="Times New Roman"/>
          <w:sz w:val="28"/>
          <w:szCs w:val="28"/>
        </w:rPr>
        <w:t xml:space="preserve"> сведениях о доходах </w:t>
      </w:r>
      <w:r w:rsidR="00D218B0">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w:t>
      </w:r>
    </w:p>
    <w:p w:rsidR="0068617D" w:rsidRDefault="0068617D" w:rsidP="0068617D">
      <w:pPr>
        <w:spacing w:after="0" w:line="500" w:lineRule="exact"/>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405A6C">
        <w:rPr>
          <w:rFonts w:ascii="Times New Roman" w:eastAsia="Times New Roman" w:hAnsi="Times New Roman" w:cs="Times New Roman"/>
          <w:sz w:val="28"/>
          <w:szCs w:val="28"/>
        </w:rPr>
        <w:t>Гражданин может представить уточненные сведения</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 доходах</w:t>
      </w:r>
      <w:r w:rsidR="004500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в течение одного месяца со дня представления сведений</w:t>
      </w:r>
      <w:r w:rsidR="00450053">
        <w:rPr>
          <w:rFonts w:ascii="Times New Roman" w:eastAsia="Times New Roman" w:hAnsi="Times New Roman" w:cs="Times New Roman"/>
          <w:sz w:val="28"/>
          <w:szCs w:val="28"/>
        </w:rPr>
        <w:t xml:space="preserve"> о доходах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в соответствии</w:t>
      </w:r>
      <w:proofErr w:type="gramEnd"/>
      <w:r>
        <w:rPr>
          <w:rFonts w:ascii="Times New Roman" w:eastAsia="Times New Roman" w:hAnsi="Times New Roman" w:cs="Times New Roman"/>
          <w:sz w:val="28"/>
          <w:szCs w:val="28"/>
        </w:rPr>
        <w:t xml:space="preserve"> с подпунктом 1</w:t>
      </w:r>
      <w:r w:rsidR="00405A6C">
        <w:rPr>
          <w:rFonts w:ascii="Times New Roman" w:eastAsia="Times New Roman" w:hAnsi="Times New Roman" w:cs="Times New Roman"/>
          <w:sz w:val="28"/>
          <w:szCs w:val="28"/>
        </w:rPr>
        <w:t xml:space="preserve"> пункта </w:t>
      </w:r>
      <w:r>
        <w:rPr>
          <w:rFonts w:ascii="Times New Roman" w:eastAsia="Times New Roman" w:hAnsi="Times New Roman" w:cs="Times New Roman"/>
          <w:sz w:val="28"/>
          <w:szCs w:val="28"/>
        </w:rPr>
        <w:t>3</w:t>
      </w:r>
      <w:r w:rsidR="00405A6C">
        <w:rPr>
          <w:rFonts w:ascii="Times New Roman" w:eastAsia="Times New Roman" w:hAnsi="Times New Roman" w:cs="Times New Roman"/>
          <w:sz w:val="28"/>
          <w:szCs w:val="28"/>
        </w:rPr>
        <w:t xml:space="preserve"> настоящего Порядка. </w:t>
      </w:r>
      <w:r w:rsidR="00565B14">
        <w:rPr>
          <w:rFonts w:ascii="Times New Roman" w:eastAsia="Times New Roman" w:hAnsi="Times New Roman" w:cs="Times New Roman"/>
          <w:sz w:val="28"/>
          <w:szCs w:val="28"/>
        </w:rPr>
        <w:t>Гражданский</w:t>
      </w:r>
      <w:r w:rsidR="00405A6C">
        <w:rPr>
          <w:rFonts w:ascii="Times New Roman" w:eastAsia="Times New Roman" w:hAnsi="Times New Roman" w:cs="Times New Roman"/>
          <w:sz w:val="28"/>
          <w:szCs w:val="28"/>
        </w:rPr>
        <w:t xml:space="preserve"> служащий может представить уточненные сведения</w:t>
      </w:r>
      <w:r>
        <w:rPr>
          <w:rFonts w:ascii="Times New Roman" w:eastAsia="Times New Roman" w:hAnsi="Times New Roman" w:cs="Times New Roman"/>
          <w:sz w:val="28"/>
          <w:szCs w:val="28"/>
        </w:rPr>
        <w:t xml:space="preserve"> о доходах</w:t>
      </w:r>
      <w:r w:rsidR="00450053">
        <w:rPr>
          <w:rFonts w:ascii="Times New Roman" w:eastAsia="Times New Roman" w:hAnsi="Times New Roman" w:cs="Times New Roman"/>
          <w:sz w:val="28"/>
          <w:szCs w:val="28"/>
        </w:rPr>
        <w:t xml:space="preserve"> </w:t>
      </w:r>
      <w:r w:rsidR="00405A6C">
        <w:rPr>
          <w:rFonts w:ascii="Times New Roman" w:eastAsia="Times New Roman" w:hAnsi="Times New Roman" w:cs="Times New Roman"/>
          <w:sz w:val="28"/>
          <w:szCs w:val="28"/>
        </w:rPr>
        <w:t xml:space="preserve">в течение одного месяца после окончания срока, </w:t>
      </w:r>
      <w:r>
        <w:rPr>
          <w:rFonts w:ascii="Times New Roman" w:eastAsia="Times New Roman" w:hAnsi="Times New Roman" w:cs="Times New Roman"/>
          <w:sz w:val="28"/>
          <w:szCs w:val="28"/>
        </w:rPr>
        <w:t>предусмотренного</w:t>
      </w:r>
      <w:r w:rsidR="00405A6C">
        <w:rPr>
          <w:rFonts w:ascii="Times New Roman" w:eastAsia="Times New Roman" w:hAnsi="Times New Roman" w:cs="Times New Roman"/>
          <w:sz w:val="28"/>
          <w:szCs w:val="28"/>
        </w:rPr>
        <w:t xml:space="preserve"> подпункт</w:t>
      </w:r>
      <w:r>
        <w:rPr>
          <w:rFonts w:ascii="Times New Roman" w:eastAsia="Times New Roman" w:hAnsi="Times New Roman" w:cs="Times New Roman"/>
          <w:sz w:val="28"/>
          <w:szCs w:val="28"/>
        </w:rPr>
        <w:t>ом</w:t>
      </w:r>
      <w:r w:rsidR="00405A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00405A6C">
        <w:rPr>
          <w:rFonts w:ascii="Times New Roman" w:eastAsia="Times New Roman" w:hAnsi="Times New Roman" w:cs="Times New Roman"/>
          <w:sz w:val="28"/>
          <w:szCs w:val="28"/>
        </w:rPr>
        <w:t xml:space="preserve"> пункта </w:t>
      </w:r>
      <w:r>
        <w:rPr>
          <w:rFonts w:ascii="Times New Roman" w:eastAsia="Times New Roman" w:hAnsi="Times New Roman" w:cs="Times New Roman"/>
          <w:sz w:val="28"/>
          <w:szCs w:val="28"/>
        </w:rPr>
        <w:t>3</w:t>
      </w:r>
      <w:r w:rsidR="00405A6C">
        <w:rPr>
          <w:rFonts w:ascii="Times New Roman" w:eastAsia="Times New Roman" w:hAnsi="Times New Roman" w:cs="Times New Roman"/>
          <w:sz w:val="28"/>
          <w:szCs w:val="28"/>
        </w:rPr>
        <w:t xml:space="preserve"> настоящего Порядка.</w:t>
      </w:r>
      <w:r w:rsidR="00565B14">
        <w:rPr>
          <w:rFonts w:ascii="Times New Roman" w:eastAsia="Times New Roman" w:hAnsi="Times New Roman" w:cs="Times New Roman"/>
          <w:sz w:val="28"/>
          <w:szCs w:val="28"/>
        </w:rPr>
        <w:t xml:space="preserve"> Кандидат на должность, предусмотренную перечнем, может представить уточненные сведения</w:t>
      </w:r>
      <w:r>
        <w:rPr>
          <w:rFonts w:ascii="Times New Roman" w:eastAsia="Times New Roman" w:hAnsi="Times New Roman" w:cs="Times New Roman"/>
          <w:sz w:val="28"/>
          <w:szCs w:val="28"/>
        </w:rPr>
        <w:t xml:space="preserve"> о доходах</w:t>
      </w:r>
      <w:r w:rsidR="00565B14">
        <w:rPr>
          <w:rFonts w:ascii="Times New Roman" w:eastAsia="Times New Roman" w:hAnsi="Times New Roman" w:cs="Times New Roman"/>
          <w:sz w:val="28"/>
          <w:szCs w:val="28"/>
        </w:rPr>
        <w:t xml:space="preserve"> в течение одного месяца </w:t>
      </w:r>
      <w:r>
        <w:rPr>
          <w:rFonts w:ascii="Times New Roman" w:eastAsia="Times New Roman" w:hAnsi="Times New Roman" w:cs="Times New Roman"/>
          <w:sz w:val="28"/>
          <w:szCs w:val="28"/>
        </w:rPr>
        <w:br/>
      </w:r>
      <w:r w:rsidR="00565B14">
        <w:rPr>
          <w:rFonts w:ascii="Times New Roman" w:eastAsia="Times New Roman" w:hAnsi="Times New Roman" w:cs="Times New Roman"/>
          <w:sz w:val="28"/>
          <w:szCs w:val="28"/>
        </w:rPr>
        <w:t xml:space="preserve">со дня представления сведений </w:t>
      </w:r>
      <w:r w:rsidR="00450053">
        <w:rPr>
          <w:rFonts w:ascii="Times New Roman" w:eastAsia="Times New Roman" w:hAnsi="Times New Roman" w:cs="Times New Roman"/>
          <w:sz w:val="28"/>
          <w:szCs w:val="28"/>
        </w:rPr>
        <w:t xml:space="preserve">о доходах </w:t>
      </w:r>
      <w:r w:rsidR="00565B14">
        <w:rPr>
          <w:rFonts w:ascii="Times New Roman" w:eastAsia="Times New Roman" w:hAnsi="Times New Roman" w:cs="Times New Roman"/>
          <w:sz w:val="28"/>
          <w:szCs w:val="28"/>
        </w:rPr>
        <w:t xml:space="preserve">в соответствии с подпунктом </w:t>
      </w:r>
      <w:r>
        <w:rPr>
          <w:rFonts w:ascii="Times New Roman" w:eastAsia="Times New Roman" w:hAnsi="Times New Roman" w:cs="Times New Roman"/>
          <w:sz w:val="28"/>
          <w:szCs w:val="28"/>
        </w:rPr>
        <w:t>3</w:t>
      </w:r>
      <w:r w:rsidR="00565B14">
        <w:rPr>
          <w:rFonts w:ascii="Times New Roman" w:eastAsia="Times New Roman" w:hAnsi="Times New Roman" w:cs="Times New Roman"/>
          <w:sz w:val="28"/>
          <w:szCs w:val="28"/>
        </w:rPr>
        <w:t xml:space="preserve"> пункта </w:t>
      </w:r>
      <w:r>
        <w:rPr>
          <w:rFonts w:ascii="Times New Roman" w:eastAsia="Times New Roman" w:hAnsi="Times New Roman" w:cs="Times New Roman"/>
          <w:sz w:val="28"/>
          <w:szCs w:val="28"/>
        </w:rPr>
        <w:t>3</w:t>
      </w:r>
      <w:r w:rsidR="00565B14">
        <w:rPr>
          <w:rFonts w:ascii="Times New Roman" w:eastAsia="Times New Roman" w:hAnsi="Times New Roman" w:cs="Times New Roman"/>
          <w:sz w:val="28"/>
          <w:szCs w:val="28"/>
        </w:rPr>
        <w:t xml:space="preserve"> настоящего Порядка.</w:t>
      </w:r>
      <w:r w:rsidR="00405A6C">
        <w:rPr>
          <w:rFonts w:ascii="Times New Roman" w:eastAsia="Times New Roman" w:hAnsi="Times New Roman" w:cs="Times New Roman"/>
          <w:sz w:val="28"/>
          <w:szCs w:val="28"/>
        </w:rPr>
        <w:t xml:space="preserve"> Кандидат на должность, назначаемый в порядке перевода, может представить уточненные сведения</w:t>
      </w:r>
      <w:r>
        <w:rPr>
          <w:rFonts w:ascii="Times New Roman" w:eastAsia="Times New Roman" w:hAnsi="Times New Roman" w:cs="Times New Roman"/>
          <w:sz w:val="28"/>
          <w:szCs w:val="28"/>
        </w:rPr>
        <w:t xml:space="preserve"> о доходах</w:t>
      </w:r>
      <w:r w:rsidR="00405A6C">
        <w:rPr>
          <w:rFonts w:ascii="Times New Roman" w:eastAsia="Times New Roman" w:hAnsi="Times New Roman" w:cs="Times New Roman"/>
          <w:sz w:val="28"/>
          <w:szCs w:val="28"/>
        </w:rPr>
        <w:t xml:space="preserve"> в течение одного месяца со дня представления сведений</w:t>
      </w:r>
      <w:r w:rsidR="00450053">
        <w:rPr>
          <w:rFonts w:ascii="Times New Roman" w:eastAsia="Times New Roman" w:hAnsi="Times New Roman" w:cs="Times New Roman"/>
          <w:sz w:val="28"/>
          <w:szCs w:val="28"/>
        </w:rPr>
        <w:t xml:space="preserve"> о доходах</w:t>
      </w:r>
      <w:r w:rsidR="00405A6C">
        <w:rPr>
          <w:rFonts w:ascii="Times New Roman" w:eastAsia="Times New Roman" w:hAnsi="Times New Roman" w:cs="Times New Roman"/>
          <w:sz w:val="28"/>
          <w:szCs w:val="28"/>
        </w:rPr>
        <w:t xml:space="preserve"> в соответствии с подпунктом </w:t>
      </w:r>
      <w:r>
        <w:rPr>
          <w:rFonts w:ascii="Times New Roman" w:eastAsia="Times New Roman" w:hAnsi="Times New Roman" w:cs="Times New Roman"/>
          <w:sz w:val="28"/>
          <w:szCs w:val="28"/>
        </w:rPr>
        <w:t>4</w:t>
      </w:r>
      <w:r w:rsidR="00405A6C">
        <w:rPr>
          <w:rFonts w:ascii="Times New Roman" w:eastAsia="Times New Roman" w:hAnsi="Times New Roman" w:cs="Times New Roman"/>
          <w:sz w:val="28"/>
          <w:szCs w:val="28"/>
        </w:rPr>
        <w:t xml:space="preserve"> пункта </w:t>
      </w:r>
      <w:r>
        <w:rPr>
          <w:rFonts w:ascii="Times New Roman" w:eastAsia="Times New Roman" w:hAnsi="Times New Roman" w:cs="Times New Roman"/>
          <w:sz w:val="28"/>
          <w:szCs w:val="28"/>
        </w:rPr>
        <w:t>3</w:t>
      </w:r>
      <w:r w:rsidR="00405A6C">
        <w:rPr>
          <w:rFonts w:ascii="Times New Roman" w:eastAsia="Times New Roman" w:hAnsi="Times New Roman" w:cs="Times New Roman"/>
          <w:sz w:val="28"/>
          <w:szCs w:val="28"/>
        </w:rPr>
        <w:t xml:space="preserve"> настоящего Порядка.</w:t>
      </w:r>
    </w:p>
    <w:p w:rsidR="00405A6C" w:rsidRDefault="0068617D" w:rsidP="0068617D">
      <w:pPr>
        <w:spacing w:after="0" w:line="500" w:lineRule="exact"/>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gramStart"/>
      <w:r w:rsidR="00405A6C">
        <w:rPr>
          <w:rFonts w:ascii="Times New Roman" w:eastAsia="Times New Roman" w:hAnsi="Times New Roman" w:cs="Times New Roman"/>
          <w:sz w:val="28"/>
          <w:szCs w:val="28"/>
        </w:rPr>
        <w:t xml:space="preserve">Уточненные сведения, представленные гражданами, претендующими </w:t>
      </w:r>
      <w:r w:rsidR="00405A6C">
        <w:rPr>
          <w:rFonts w:ascii="Times New Roman" w:eastAsia="Times New Roman" w:hAnsi="Times New Roman" w:cs="Times New Roman"/>
          <w:sz w:val="28"/>
          <w:szCs w:val="28"/>
        </w:rPr>
        <w:br/>
        <w:t xml:space="preserve">на замещение должностей </w:t>
      </w:r>
      <w:r w:rsidR="00450053">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указанных в пункт</w:t>
      </w:r>
      <w:r w:rsidR="00394047">
        <w:rPr>
          <w:rFonts w:ascii="Times New Roman" w:eastAsia="Times New Roman" w:hAnsi="Times New Roman" w:cs="Times New Roman"/>
          <w:sz w:val="28"/>
          <w:szCs w:val="28"/>
        </w:rPr>
        <w:t>е</w:t>
      </w:r>
      <w:r w:rsidR="00405A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w:t>
      </w:r>
      <w:r w:rsidR="00405A6C">
        <w:rPr>
          <w:rFonts w:ascii="Times New Roman" w:eastAsia="Times New Roman" w:hAnsi="Times New Roman" w:cs="Times New Roman"/>
          <w:sz w:val="28"/>
          <w:szCs w:val="28"/>
        </w:rPr>
        <w:t xml:space="preserve"> настоящего Порядка, и </w:t>
      </w:r>
      <w:r w:rsidR="00394047">
        <w:rPr>
          <w:rFonts w:ascii="Times New Roman" w:eastAsia="Times New Roman" w:hAnsi="Times New Roman" w:cs="Times New Roman"/>
          <w:sz w:val="28"/>
          <w:szCs w:val="28"/>
        </w:rPr>
        <w:t>гражданскими</w:t>
      </w:r>
      <w:r w:rsidR="00405A6C">
        <w:rPr>
          <w:rFonts w:ascii="Times New Roman" w:eastAsia="Times New Roman" w:hAnsi="Times New Roman" w:cs="Times New Roman"/>
          <w:sz w:val="28"/>
          <w:szCs w:val="28"/>
        </w:rPr>
        <w:t xml:space="preserve"> служащими, замещающими такие </w:t>
      </w:r>
      <w:r w:rsidR="00405A6C">
        <w:rPr>
          <w:rFonts w:ascii="Times New Roman" w:eastAsia="Times New Roman" w:hAnsi="Times New Roman" w:cs="Times New Roman"/>
          <w:sz w:val="28"/>
          <w:szCs w:val="28"/>
        </w:rPr>
        <w:lastRenderedPageBreak/>
        <w:t xml:space="preserve">должности </w:t>
      </w:r>
      <w:r w:rsidR="00450053">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направляются</w:t>
      </w:r>
      <w:r>
        <w:rPr>
          <w:rFonts w:ascii="Times New Roman" w:eastAsia="Times New Roman" w:hAnsi="Times New Roman" w:cs="Times New Roman"/>
          <w:sz w:val="28"/>
          <w:szCs w:val="28"/>
        </w:rPr>
        <w:t xml:space="preserve"> </w:t>
      </w:r>
      <w:r w:rsidR="007D3B16">
        <w:rPr>
          <w:rFonts w:ascii="Times New Roman" w:eastAsia="Times New Roman" w:hAnsi="Times New Roman" w:cs="Times New Roman"/>
          <w:sz w:val="28"/>
          <w:szCs w:val="28"/>
        </w:rPr>
        <w:t>Управлением государственной службы и кадров</w:t>
      </w:r>
      <w:r w:rsidR="00405A6C">
        <w:rPr>
          <w:rFonts w:ascii="Times New Roman" w:eastAsia="Times New Roman" w:hAnsi="Times New Roman" w:cs="Times New Roman"/>
          <w:sz w:val="28"/>
          <w:szCs w:val="28"/>
        </w:rPr>
        <w:t xml:space="preserve"> в Управление Президента Российской Федерации по вопросам государственной службы, кадров и противодействия коррупции в течение пяти дней после их представления в </w:t>
      </w:r>
      <w:r w:rsidR="00394047">
        <w:rPr>
          <w:rFonts w:ascii="Times New Roman" w:eastAsia="Times New Roman" w:hAnsi="Times New Roman" w:cs="Times New Roman"/>
          <w:sz w:val="28"/>
          <w:szCs w:val="28"/>
        </w:rPr>
        <w:t>Управление государственной службы и кадров.</w:t>
      </w:r>
      <w:proofErr w:type="gramEnd"/>
    </w:p>
    <w:p w:rsidR="00405A6C" w:rsidRDefault="007D3B16" w:rsidP="006A3C4E">
      <w:pPr>
        <w:spacing w:after="0" w:line="5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405A6C">
        <w:rPr>
          <w:rFonts w:ascii="Times New Roman" w:eastAsia="Times New Roman" w:hAnsi="Times New Roman" w:cs="Times New Roman"/>
          <w:sz w:val="28"/>
          <w:szCs w:val="28"/>
        </w:rPr>
        <w:t xml:space="preserve">. </w:t>
      </w:r>
      <w:proofErr w:type="gramStart"/>
      <w:r w:rsidR="00405A6C">
        <w:rPr>
          <w:rFonts w:ascii="Times New Roman" w:eastAsia="Times New Roman" w:hAnsi="Times New Roman" w:cs="Times New Roman"/>
          <w:sz w:val="28"/>
          <w:szCs w:val="28"/>
        </w:rPr>
        <w:t>В случае непредставления по объективным причинам</w:t>
      </w:r>
      <w:r w:rsidR="00450053">
        <w:rPr>
          <w:rFonts w:ascii="Times New Roman" w:eastAsia="Times New Roman" w:hAnsi="Times New Roman" w:cs="Times New Roman"/>
          <w:sz w:val="28"/>
          <w:szCs w:val="28"/>
        </w:rPr>
        <w:t xml:space="preserve"> гражданским служащим, </w:t>
      </w:r>
      <w:r w:rsidR="00405A6C">
        <w:rPr>
          <w:rFonts w:ascii="Times New Roman" w:eastAsia="Times New Roman" w:hAnsi="Times New Roman" w:cs="Times New Roman"/>
          <w:sz w:val="28"/>
          <w:szCs w:val="28"/>
        </w:rPr>
        <w:t>кандидатом на должность, предусмотренную перечнем, кандидатом на должность, назначаемым в порядке перевода, сведений о доходах</w:t>
      </w:r>
      <w:r w:rsidR="002E7E33">
        <w:rPr>
          <w:rFonts w:ascii="Times New Roman" w:eastAsia="Times New Roman" w:hAnsi="Times New Roman" w:cs="Times New Roman"/>
          <w:sz w:val="28"/>
          <w:szCs w:val="28"/>
        </w:rPr>
        <w:t xml:space="preserve"> </w:t>
      </w:r>
      <w:r w:rsidR="00405A6C">
        <w:rPr>
          <w:rFonts w:ascii="Times New Roman" w:eastAsia="Times New Roman" w:hAnsi="Times New Roman" w:cs="Times New Roman"/>
          <w:sz w:val="28"/>
          <w:szCs w:val="28"/>
        </w:rPr>
        <w:t xml:space="preserve">данный факт подлежит рассмотрению </w:t>
      </w:r>
      <w:r w:rsidR="004F6A7A" w:rsidRPr="004F6A7A">
        <w:rPr>
          <w:rFonts w:ascii="Times New Roman" w:eastAsia="Times New Roman" w:hAnsi="Times New Roman" w:cs="Times New Roman"/>
          <w:sz w:val="28"/>
          <w:szCs w:val="28"/>
        </w:rPr>
        <w:t>Комисси</w:t>
      </w:r>
      <w:r w:rsidR="000C666A">
        <w:rPr>
          <w:rFonts w:ascii="Times New Roman" w:eastAsia="Times New Roman" w:hAnsi="Times New Roman" w:cs="Times New Roman"/>
          <w:sz w:val="28"/>
          <w:szCs w:val="28"/>
        </w:rPr>
        <w:t>ей</w:t>
      </w:r>
      <w:r w:rsidR="004F6A7A" w:rsidRPr="004F6A7A">
        <w:rPr>
          <w:rFonts w:ascii="Times New Roman" w:eastAsia="Times New Roman" w:hAnsi="Times New Roman" w:cs="Times New Roman"/>
          <w:sz w:val="28"/>
          <w:szCs w:val="28"/>
        </w:rPr>
        <w:t xml:space="preserve"> Аппарата Государственной Думы Федерального Собрания Российской Федерации по соблюдению требований </w:t>
      </w:r>
      <w:r w:rsidR="00F80D66">
        <w:rPr>
          <w:rFonts w:ascii="Times New Roman" w:eastAsia="Times New Roman" w:hAnsi="Times New Roman" w:cs="Times New Roman"/>
          <w:sz w:val="28"/>
          <w:szCs w:val="28"/>
        </w:rPr>
        <w:br/>
      </w:r>
      <w:r w:rsidR="004F6A7A" w:rsidRPr="004F6A7A">
        <w:rPr>
          <w:rFonts w:ascii="Times New Roman" w:eastAsia="Times New Roman" w:hAnsi="Times New Roman" w:cs="Times New Roman"/>
          <w:sz w:val="28"/>
          <w:szCs w:val="28"/>
        </w:rPr>
        <w:t>к служебному поведению федеральных государственных гражданских служащих и урегулированию конфликта интересов</w:t>
      </w:r>
      <w:r w:rsidR="001A7595">
        <w:rPr>
          <w:rFonts w:ascii="Times New Roman" w:eastAsia="Times New Roman" w:hAnsi="Times New Roman" w:cs="Times New Roman"/>
          <w:sz w:val="28"/>
          <w:szCs w:val="28"/>
        </w:rPr>
        <w:t xml:space="preserve"> (далее – Комиссия)</w:t>
      </w:r>
      <w:r w:rsidR="00405A6C">
        <w:rPr>
          <w:rFonts w:ascii="Times New Roman" w:eastAsia="Times New Roman" w:hAnsi="Times New Roman" w:cs="Times New Roman"/>
          <w:sz w:val="28"/>
          <w:szCs w:val="28"/>
        </w:rPr>
        <w:t>.</w:t>
      </w:r>
      <w:proofErr w:type="gramEnd"/>
    </w:p>
    <w:p w:rsidR="00405A6C" w:rsidRDefault="00405A6C" w:rsidP="006A3C4E">
      <w:pPr>
        <w:widowControl w:val="0"/>
        <w:pBdr>
          <w:top w:val="nil"/>
          <w:left w:val="nil"/>
          <w:bottom w:val="nil"/>
          <w:right w:val="nil"/>
          <w:between w:val="nil"/>
        </w:pBdr>
        <w:spacing w:after="0" w:line="500" w:lineRule="exact"/>
        <w:ind w:firstLine="709"/>
        <w:jc w:val="both"/>
        <w:rPr>
          <w:rFonts w:ascii="Times New Roman" w:eastAsia="Times New Roman" w:hAnsi="Times New Roman" w:cs="Times New Roman"/>
          <w:color w:val="000000"/>
          <w:sz w:val="28"/>
          <w:szCs w:val="28"/>
        </w:rPr>
      </w:pPr>
      <w:bookmarkStart w:id="7" w:name="d2qd8ztjs1zu" w:colFirst="0" w:colLast="0"/>
      <w:bookmarkEnd w:id="7"/>
      <w:r>
        <w:rPr>
          <w:rFonts w:ascii="Times New Roman" w:eastAsia="Times New Roman" w:hAnsi="Times New Roman" w:cs="Times New Roman"/>
          <w:color w:val="000000"/>
          <w:sz w:val="28"/>
          <w:szCs w:val="28"/>
        </w:rPr>
        <w:t>1</w:t>
      </w:r>
      <w:r w:rsidR="007D3B1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Представляемые в соответствии с настоящим Порядком сведения </w:t>
      </w:r>
      <w:r w:rsidR="000C666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о доходах являются сведениями конфиденциального характера, </w:t>
      </w:r>
      <w:r w:rsidR="000C666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если федеральным законом они не отнесены к сведениям, составляющим государственную тайну.</w:t>
      </w:r>
    </w:p>
    <w:p w:rsidR="00405A6C" w:rsidRDefault="007D3B16" w:rsidP="006A3C4E">
      <w:pPr>
        <w:spacing w:after="0" w:line="5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405A6C">
        <w:rPr>
          <w:rFonts w:ascii="Times New Roman" w:eastAsia="Times New Roman" w:hAnsi="Times New Roman" w:cs="Times New Roman"/>
          <w:sz w:val="28"/>
          <w:szCs w:val="28"/>
        </w:rPr>
        <w:t xml:space="preserve">. Сведения о доходах, представленные в соответствии с настоящим Порядком, и информация о результатах проверки достоверности и полноты этих сведений </w:t>
      </w:r>
      <w:r w:rsidR="00A337E4">
        <w:rPr>
          <w:rFonts w:ascii="Times New Roman" w:eastAsia="Times New Roman" w:hAnsi="Times New Roman" w:cs="Times New Roman"/>
          <w:sz w:val="28"/>
          <w:szCs w:val="28"/>
        </w:rPr>
        <w:t xml:space="preserve">о доходах </w:t>
      </w:r>
      <w:r w:rsidR="00405A6C">
        <w:rPr>
          <w:rFonts w:ascii="Times New Roman" w:eastAsia="Times New Roman" w:hAnsi="Times New Roman" w:cs="Times New Roman"/>
          <w:sz w:val="28"/>
          <w:szCs w:val="28"/>
        </w:rPr>
        <w:t xml:space="preserve">(решение </w:t>
      </w:r>
      <w:r w:rsidR="001A7595">
        <w:rPr>
          <w:rFonts w:ascii="Times New Roman" w:eastAsia="Times New Roman" w:hAnsi="Times New Roman" w:cs="Times New Roman"/>
          <w:sz w:val="28"/>
          <w:szCs w:val="28"/>
        </w:rPr>
        <w:t>Комиссии</w:t>
      </w:r>
      <w:r w:rsidR="00405A6C">
        <w:rPr>
          <w:rFonts w:ascii="Times New Roman" w:eastAsia="Times New Roman" w:hAnsi="Times New Roman" w:cs="Times New Roman"/>
          <w:sz w:val="28"/>
          <w:szCs w:val="28"/>
        </w:rPr>
        <w:t xml:space="preserve">) приобщаются к личному делу </w:t>
      </w:r>
      <w:r w:rsidR="001A7595">
        <w:rPr>
          <w:rFonts w:ascii="Times New Roman" w:eastAsia="Times New Roman" w:hAnsi="Times New Roman" w:cs="Times New Roman"/>
          <w:sz w:val="28"/>
          <w:szCs w:val="28"/>
        </w:rPr>
        <w:t>гражданского</w:t>
      </w:r>
      <w:r w:rsidR="00405A6C">
        <w:rPr>
          <w:rFonts w:ascii="Times New Roman" w:eastAsia="Times New Roman" w:hAnsi="Times New Roman" w:cs="Times New Roman"/>
          <w:sz w:val="28"/>
          <w:szCs w:val="28"/>
        </w:rPr>
        <w:t xml:space="preserve"> служащего. Указанные сведения также могут храниться </w:t>
      </w:r>
      <w:r w:rsidR="000C666A">
        <w:rPr>
          <w:rFonts w:ascii="Times New Roman" w:eastAsia="Times New Roman" w:hAnsi="Times New Roman" w:cs="Times New Roman"/>
          <w:sz w:val="28"/>
          <w:szCs w:val="28"/>
        </w:rPr>
        <w:br/>
      </w:r>
      <w:r w:rsidR="00405A6C">
        <w:rPr>
          <w:rFonts w:ascii="Times New Roman" w:eastAsia="Times New Roman" w:hAnsi="Times New Roman" w:cs="Times New Roman"/>
          <w:sz w:val="28"/>
          <w:szCs w:val="28"/>
        </w:rPr>
        <w:t>в электронном виде.</w:t>
      </w:r>
    </w:p>
    <w:p w:rsidR="00405A6C" w:rsidRDefault="00405A6C" w:rsidP="006A3C4E">
      <w:pPr>
        <w:spacing w:after="0" w:line="5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D3B16">
        <w:rPr>
          <w:rFonts w:ascii="Times New Roman" w:eastAsia="Times New Roman" w:hAnsi="Times New Roman" w:cs="Times New Roman"/>
          <w:sz w:val="28"/>
          <w:szCs w:val="28"/>
        </w:rPr>
        <w:t>5</w:t>
      </w:r>
      <w:r>
        <w:rPr>
          <w:rFonts w:ascii="Times New Roman" w:eastAsia="Times New Roman" w:hAnsi="Times New Roman" w:cs="Times New Roman"/>
          <w:sz w:val="28"/>
          <w:szCs w:val="28"/>
        </w:rPr>
        <w:t>. В случае</w:t>
      </w:r>
      <w:proofErr w:type="gramStart"/>
      <w:r w:rsidR="000C666A">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гражданин, кандидат на должность, предусмотренную перечнем, кандидат на должность, назначаемый в порядке перевода, представившие в </w:t>
      </w:r>
      <w:r w:rsidR="001A7595">
        <w:rPr>
          <w:rFonts w:ascii="Times New Roman" w:eastAsia="Times New Roman" w:hAnsi="Times New Roman" w:cs="Times New Roman"/>
          <w:sz w:val="28"/>
          <w:szCs w:val="28"/>
        </w:rPr>
        <w:t>Управление государственной службы и кадров</w:t>
      </w:r>
      <w:r>
        <w:rPr>
          <w:rFonts w:ascii="Times New Roman" w:eastAsia="Times New Roman" w:hAnsi="Times New Roman" w:cs="Times New Roman"/>
          <w:sz w:val="28"/>
          <w:szCs w:val="28"/>
        </w:rPr>
        <w:t xml:space="preserve"> сведения </w:t>
      </w:r>
      <w:r w:rsidR="000C666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доходах в соответствии с настоящим Порядком, не были назначены </w:t>
      </w:r>
      <w:r w:rsidR="000C666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на </w:t>
      </w:r>
      <w:r w:rsidR="000C666A">
        <w:rPr>
          <w:rFonts w:ascii="Times New Roman" w:eastAsia="Times New Roman" w:hAnsi="Times New Roman" w:cs="Times New Roman"/>
          <w:sz w:val="28"/>
          <w:szCs w:val="28"/>
        </w:rPr>
        <w:t xml:space="preserve">соответствующую </w:t>
      </w:r>
      <w:r>
        <w:rPr>
          <w:rFonts w:ascii="Times New Roman" w:eastAsia="Times New Roman" w:hAnsi="Times New Roman" w:cs="Times New Roman"/>
          <w:sz w:val="28"/>
          <w:szCs w:val="28"/>
        </w:rPr>
        <w:t xml:space="preserve">должность </w:t>
      </w:r>
      <w:r w:rsidR="001A7595">
        <w:rPr>
          <w:rFonts w:ascii="Times New Roman" w:eastAsia="Times New Roman" w:hAnsi="Times New Roman" w:cs="Times New Roman"/>
          <w:sz w:val="28"/>
          <w:szCs w:val="28"/>
        </w:rPr>
        <w:t>гражданской</w:t>
      </w:r>
      <w:r>
        <w:rPr>
          <w:rFonts w:ascii="Times New Roman" w:eastAsia="Times New Roman" w:hAnsi="Times New Roman" w:cs="Times New Roman"/>
          <w:sz w:val="28"/>
          <w:szCs w:val="28"/>
        </w:rPr>
        <w:t xml:space="preserve"> службы, такие сведения</w:t>
      </w:r>
      <w:r w:rsidR="00A337E4">
        <w:rPr>
          <w:rFonts w:ascii="Times New Roman" w:eastAsia="Times New Roman" w:hAnsi="Times New Roman" w:cs="Times New Roman"/>
          <w:sz w:val="28"/>
          <w:szCs w:val="28"/>
        </w:rPr>
        <w:t xml:space="preserve"> </w:t>
      </w:r>
      <w:r w:rsidR="000C666A">
        <w:rPr>
          <w:rFonts w:ascii="Times New Roman" w:eastAsia="Times New Roman" w:hAnsi="Times New Roman" w:cs="Times New Roman"/>
          <w:sz w:val="28"/>
          <w:szCs w:val="28"/>
        </w:rPr>
        <w:br/>
      </w:r>
      <w:r w:rsidR="00A337E4">
        <w:rPr>
          <w:rFonts w:ascii="Times New Roman" w:eastAsia="Times New Roman" w:hAnsi="Times New Roman" w:cs="Times New Roman"/>
          <w:sz w:val="28"/>
          <w:szCs w:val="28"/>
        </w:rPr>
        <w:t>о доходах</w:t>
      </w:r>
      <w:r>
        <w:rPr>
          <w:rFonts w:ascii="Times New Roman" w:eastAsia="Times New Roman" w:hAnsi="Times New Roman" w:cs="Times New Roman"/>
          <w:sz w:val="28"/>
          <w:szCs w:val="28"/>
        </w:rPr>
        <w:t xml:space="preserve"> возвращаются указанным лицам по их письменному заявлению вместе с другими документами.</w:t>
      </w:r>
    </w:p>
    <w:p w:rsidR="00405A6C" w:rsidRDefault="007D3B16" w:rsidP="006A3C4E">
      <w:pPr>
        <w:spacing w:after="0" w:line="500" w:lineRule="exact"/>
        <w:ind w:firstLine="709"/>
        <w:jc w:val="both"/>
        <w:rPr>
          <w:rFonts w:ascii="Times New Roman" w:eastAsia="Times New Roman" w:hAnsi="Times New Roman" w:cs="Times New Roman"/>
          <w:sz w:val="28"/>
          <w:szCs w:val="28"/>
        </w:rPr>
      </w:pPr>
      <w:bookmarkStart w:id="8" w:name="_wbuhwfr2ygpq" w:colFirst="0" w:colLast="0"/>
      <w:bookmarkEnd w:id="8"/>
      <w:r>
        <w:rPr>
          <w:rFonts w:ascii="Times New Roman" w:eastAsia="Times New Roman" w:hAnsi="Times New Roman" w:cs="Times New Roman"/>
          <w:sz w:val="28"/>
          <w:szCs w:val="28"/>
        </w:rPr>
        <w:t>16</w:t>
      </w:r>
      <w:r w:rsidR="00405A6C">
        <w:rPr>
          <w:rFonts w:ascii="Times New Roman" w:eastAsia="Times New Roman" w:hAnsi="Times New Roman" w:cs="Times New Roman"/>
          <w:sz w:val="28"/>
          <w:szCs w:val="28"/>
        </w:rPr>
        <w:t xml:space="preserve">. При непредставлении сведений о доходах, представлении заведомо неполных сведений, за исключением случаев, установленных федеральными </w:t>
      </w:r>
      <w:r w:rsidR="00405A6C">
        <w:rPr>
          <w:rFonts w:ascii="Times New Roman" w:eastAsia="Times New Roman" w:hAnsi="Times New Roman" w:cs="Times New Roman"/>
          <w:sz w:val="28"/>
          <w:szCs w:val="28"/>
        </w:rPr>
        <w:lastRenderedPageBreak/>
        <w:t xml:space="preserve">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w:t>
      </w:r>
      <w:r w:rsidR="00405A6C">
        <w:rPr>
          <w:rFonts w:ascii="Times New Roman" w:eastAsia="Times New Roman" w:hAnsi="Times New Roman" w:cs="Times New Roman"/>
          <w:sz w:val="28"/>
          <w:szCs w:val="28"/>
        </w:rPr>
        <w:br/>
        <w:t xml:space="preserve">на соответствующую должность </w:t>
      </w:r>
      <w:r w:rsidR="003031AC">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а </w:t>
      </w:r>
      <w:r w:rsidR="003031AC">
        <w:rPr>
          <w:rFonts w:ascii="Times New Roman" w:eastAsia="Times New Roman" w:hAnsi="Times New Roman" w:cs="Times New Roman"/>
          <w:sz w:val="28"/>
          <w:szCs w:val="28"/>
        </w:rPr>
        <w:t>гражданский</w:t>
      </w:r>
      <w:r w:rsidR="00405A6C">
        <w:rPr>
          <w:rFonts w:ascii="Times New Roman" w:eastAsia="Times New Roman" w:hAnsi="Times New Roman" w:cs="Times New Roman"/>
          <w:sz w:val="28"/>
          <w:szCs w:val="28"/>
        </w:rPr>
        <w:t xml:space="preserve"> служащий освобождается от должности </w:t>
      </w:r>
      <w:r w:rsidR="003031AC">
        <w:rPr>
          <w:rFonts w:ascii="Times New Roman" w:eastAsia="Times New Roman" w:hAnsi="Times New Roman" w:cs="Times New Roman"/>
          <w:sz w:val="28"/>
          <w:szCs w:val="28"/>
        </w:rPr>
        <w:t>гражданской</w:t>
      </w:r>
      <w:r w:rsidR="00405A6C">
        <w:rPr>
          <w:rFonts w:ascii="Times New Roman" w:eastAsia="Times New Roman" w:hAnsi="Times New Roman" w:cs="Times New Roman"/>
          <w:sz w:val="28"/>
          <w:szCs w:val="28"/>
        </w:rPr>
        <w:t xml:space="preserve"> службы </w:t>
      </w:r>
      <w:r w:rsidR="00405A6C">
        <w:rPr>
          <w:rFonts w:ascii="Times New Roman" w:eastAsia="Times New Roman" w:hAnsi="Times New Roman" w:cs="Times New Roman"/>
          <w:sz w:val="28"/>
          <w:szCs w:val="28"/>
        </w:rPr>
        <w:br/>
        <w:t>или подвергается иным видам дисциплинарной ответственности в соответствии с законодательством Российской Федерации.</w:t>
      </w:r>
    </w:p>
    <w:p w:rsidR="00405A6C" w:rsidRDefault="00405A6C" w:rsidP="00405A6C">
      <w:pPr>
        <w:spacing w:after="0" w:line="360" w:lineRule="auto"/>
        <w:ind w:firstLine="709"/>
        <w:jc w:val="both"/>
        <w:rPr>
          <w:rFonts w:ascii="Times New Roman" w:eastAsia="Times New Roman" w:hAnsi="Times New Roman" w:cs="Times New Roman"/>
          <w:sz w:val="28"/>
          <w:szCs w:val="28"/>
        </w:rPr>
      </w:pPr>
    </w:p>
    <w:p w:rsidR="006F15FE" w:rsidRPr="006F15FE" w:rsidRDefault="006F15FE" w:rsidP="00405A6C">
      <w:pPr>
        <w:pStyle w:val="1"/>
        <w:shd w:val="clear" w:color="auto" w:fill="auto"/>
        <w:spacing w:line="360" w:lineRule="auto"/>
        <w:ind w:firstLine="0"/>
        <w:jc w:val="center"/>
        <w:rPr>
          <w:sz w:val="28"/>
          <w:szCs w:val="28"/>
          <w:lang w:eastAsia="ru-RU"/>
        </w:rPr>
      </w:pPr>
    </w:p>
    <w:sectPr w:rsidR="006F15FE" w:rsidRPr="006F15FE" w:rsidSect="00F80D66">
      <w:headerReference w:type="default" r:id="rId8"/>
      <w:pgSz w:w="11906" w:h="16838"/>
      <w:pgMar w:top="1134" w:right="851" w:bottom="1134"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44" w:rsidRDefault="00DB0544" w:rsidP="003E2B90">
      <w:pPr>
        <w:spacing w:after="0" w:line="240" w:lineRule="auto"/>
      </w:pPr>
      <w:r>
        <w:separator/>
      </w:r>
    </w:p>
  </w:endnote>
  <w:endnote w:type="continuationSeparator" w:id="0">
    <w:p w:rsidR="00DB0544" w:rsidRDefault="00DB0544" w:rsidP="003E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44" w:rsidRDefault="00DB0544" w:rsidP="003E2B90">
      <w:pPr>
        <w:spacing w:after="0" w:line="240" w:lineRule="auto"/>
      </w:pPr>
      <w:r>
        <w:separator/>
      </w:r>
    </w:p>
  </w:footnote>
  <w:footnote w:type="continuationSeparator" w:id="0">
    <w:p w:rsidR="00DB0544" w:rsidRDefault="00DB0544" w:rsidP="003E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151345"/>
      <w:docPartObj>
        <w:docPartGallery w:val="Page Numbers (Top of Page)"/>
        <w:docPartUnique/>
      </w:docPartObj>
    </w:sdtPr>
    <w:sdtEndPr>
      <w:rPr>
        <w:rFonts w:ascii="Times New Roman" w:hAnsi="Times New Roman" w:cs="Times New Roman"/>
        <w:sz w:val="28"/>
        <w:szCs w:val="28"/>
      </w:rPr>
    </w:sdtEndPr>
    <w:sdtContent>
      <w:p w:rsidR="003E2B90" w:rsidRPr="009623F0" w:rsidRDefault="003E2B90" w:rsidP="009623F0">
        <w:pPr>
          <w:pStyle w:val="a7"/>
          <w:jc w:val="center"/>
          <w:rPr>
            <w:rFonts w:ascii="Times New Roman" w:hAnsi="Times New Roman" w:cs="Times New Roman"/>
            <w:sz w:val="28"/>
            <w:szCs w:val="28"/>
          </w:rPr>
        </w:pPr>
        <w:r w:rsidRPr="003E2B90">
          <w:rPr>
            <w:rFonts w:ascii="Times New Roman" w:hAnsi="Times New Roman" w:cs="Times New Roman"/>
            <w:sz w:val="28"/>
            <w:szCs w:val="28"/>
          </w:rPr>
          <w:fldChar w:fldCharType="begin"/>
        </w:r>
        <w:r w:rsidRPr="003E2B90">
          <w:rPr>
            <w:rFonts w:ascii="Times New Roman" w:hAnsi="Times New Roman" w:cs="Times New Roman"/>
            <w:sz w:val="28"/>
            <w:szCs w:val="28"/>
          </w:rPr>
          <w:instrText>PAGE   \* MERGEFORMAT</w:instrText>
        </w:r>
        <w:r w:rsidRPr="003E2B90">
          <w:rPr>
            <w:rFonts w:ascii="Times New Roman" w:hAnsi="Times New Roman" w:cs="Times New Roman"/>
            <w:sz w:val="28"/>
            <w:szCs w:val="28"/>
          </w:rPr>
          <w:fldChar w:fldCharType="separate"/>
        </w:r>
        <w:r w:rsidR="006A58DF">
          <w:rPr>
            <w:rFonts w:ascii="Times New Roman" w:hAnsi="Times New Roman" w:cs="Times New Roman"/>
            <w:noProof/>
            <w:sz w:val="28"/>
            <w:szCs w:val="28"/>
          </w:rPr>
          <w:t>7</w:t>
        </w:r>
        <w:r w:rsidRPr="003E2B9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FEE"/>
    <w:multiLevelType w:val="hybridMultilevel"/>
    <w:tmpl w:val="E7682B54"/>
    <w:lvl w:ilvl="0" w:tplc="10D2A7A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519252F"/>
    <w:multiLevelType w:val="hybridMultilevel"/>
    <w:tmpl w:val="BB204B24"/>
    <w:lvl w:ilvl="0" w:tplc="4D2C2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10EF1"/>
    <w:multiLevelType w:val="hybridMultilevel"/>
    <w:tmpl w:val="4218F67A"/>
    <w:lvl w:ilvl="0" w:tplc="1CA065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467124"/>
    <w:multiLevelType w:val="hybridMultilevel"/>
    <w:tmpl w:val="BAA24740"/>
    <w:lvl w:ilvl="0" w:tplc="BE08B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5A"/>
    <w:rsid w:val="00025E86"/>
    <w:rsid w:val="00072F3D"/>
    <w:rsid w:val="00076BE9"/>
    <w:rsid w:val="000C5687"/>
    <w:rsid w:val="000C666A"/>
    <w:rsid w:val="000F2813"/>
    <w:rsid w:val="00121544"/>
    <w:rsid w:val="00130DC1"/>
    <w:rsid w:val="0014715A"/>
    <w:rsid w:val="001565FD"/>
    <w:rsid w:val="00165CFB"/>
    <w:rsid w:val="00177FF0"/>
    <w:rsid w:val="00195C15"/>
    <w:rsid w:val="001A7595"/>
    <w:rsid w:val="001F1398"/>
    <w:rsid w:val="00217BCC"/>
    <w:rsid w:val="0026699D"/>
    <w:rsid w:val="002711E4"/>
    <w:rsid w:val="00295150"/>
    <w:rsid w:val="002B2216"/>
    <w:rsid w:val="002C78F7"/>
    <w:rsid w:val="002E7E33"/>
    <w:rsid w:val="003031AC"/>
    <w:rsid w:val="00305B25"/>
    <w:rsid w:val="003072DE"/>
    <w:rsid w:val="003445BC"/>
    <w:rsid w:val="003448F2"/>
    <w:rsid w:val="0034669E"/>
    <w:rsid w:val="00347713"/>
    <w:rsid w:val="003508D5"/>
    <w:rsid w:val="00394047"/>
    <w:rsid w:val="00394574"/>
    <w:rsid w:val="00394F9D"/>
    <w:rsid w:val="003C3E54"/>
    <w:rsid w:val="003E2B90"/>
    <w:rsid w:val="00405A6C"/>
    <w:rsid w:val="004328B7"/>
    <w:rsid w:val="00442E31"/>
    <w:rsid w:val="00450053"/>
    <w:rsid w:val="004D016C"/>
    <w:rsid w:val="004D5139"/>
    <w:rsid w:val="004F6A7A"/>
    <w:rsid w:val="00522993"/>
    <w:rsid w:val="00565B14"/>
    <w:rsid w:val="00574D6A"/>
    <w:rsid w:val="00580C5A"/>
    <w:rsid w:val="00583FEB"/>
    <w:rsid w:val="005E1A3A"/>
    <w:rsid w:val="00616008"/>
    <w:rsid w:val="00635695"/>
    <w:rsid w:val="00677AA3"/>
    <w:rsid w:val="0068617D"/>
    <w:rsid w:val="006A3C4E"/>
    <w:rsid w:val="006A58DF"/>
    <w:rsid w:val="006F15FE"/>
    <w:rsid w:val="00701495"/>
    <w:rsid w:val="00703C71"/>
    <w:rsid w:val="007835A6"/>
    <w:rsid w:val="007B2439"/>
    <w:rsid w:val="007D3B16"/>
    <w:rsid w:val="007F55A0"/>
    <w:rsid w:val="007F5BD5"/>
    <w:rsid w:val="00824D0F"/>
    <w:rsid w:val="008A7447"/>
    <w:rsid w:val="008F19C5"/>
    <w:rsid w:val="008F41C0"/>
    <w:rsid w:val="009047A1"/>
    <w:rsid w:val="009623F0"/>
    <w:rsid w:val="00985C5B"/>
    <w:rsid w:val="0099171B"/>
    <w:rsid w:val="009B1244"/>
    <w:rsid w:val="009C6569"/>
    <w:rsid w:val="009E59EF"/>
    <w:rsid w:val="009F6A32"/>
    <w:rsid w:val="00A031DC"/>
    <w:rsid w:val="00A32299"/>
    <w:rsid w:val="00A337E4"/>
    <w:rsid w:val="00AA6421"/>
    <w:rsid w:val="00AB6D79"/>
    <w:rsid w:val="00AD3BD4"/>
    <w:rsid w:val="00AD6E53"/>
    <w:rsid w:val="00AE3CEE"/>
    <w:rsid w:val="00B10A11"/>
    <w:rsid w:val="00B2213F"/>
    <w:rsid w:val="00B2632B"/>
    <w:rsid w:val="00B46D69"/>
    <w:rsid w:val="00BA7406"/>
    <w:rsid w:val="00BB624D"/>
    <w:rsid w:val="00BF2DE3"/>
    <w:rsid w:val="00C04809"/>
    <w:rsid w:val="00C2539B"/>
    <w:rsid w:val="00C3674F"/>
    <w:rsid w:val="00C4088C"/>
    <w:rsid w:val="00C667E9"/>
    <w:rsid w:val="00CA7C42"/>
    <w:rsid w:val="00CB5D01"/>
    <w:rsid w:val="00CE0E3E"/>
    <w:rsid w:val="00D218B0"/>
    <w:rsid w:val="00D8562A"/>
    <w:rsid w:val="00D9768F"/>
    <w:rsid w:val="00DB0544"/>
    <w:rsid w:val="00DD3B8B"/>
    <w:rsid w:val="00E50770"/>
    <w:rsid w:val="00E8072D"/>
    <w:rsid w:val="00E93363"/>
    <w:rsid w:val="00EA1526"/>
    <w:rsid w:val="00EE25D1"/>
    <w:rsid w:val="00F34125"/>
    <w:rsid w:val="00F80D66"/>
    <w:rsid w:val="00F90225"/>
    <w:rsid w:val="00FB0F72"/>
    <w:rsid w:val="00FB14E0"/>
    <w:rsid w:val="00FC63E5"/>
    <w:rsid w:val="00FD6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14715A"/>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14715A"/>
    <w:pPr>
      <w:widowControl w:val="0"/>
      <w:shd w:val="clear" w:color="auto" w:fill="FFFFFF"/>
      <w:spacing w:after="0" w:line="386" w:lineRule="auto"/>
      <w:ind w:firstLine="400"/>
      <w:jc w:val="both"/>
    </w:pPr>
    <w:rPr>
      <w:rFonts w:ascii="Times New Roman" w:eastAsia="Times New Roman" w:hAnsi="Times New Roman" w:cs="Times New Roman"/>
      <w:sz w:val="26"/>
      <w:szCs w:val="26"/>
    </w:rPr>
  </w:style>
  <w:style w:type="paragraph" w:styleId="a5">
    <w:name w:val="Balloon Text"/>
    <w:basedOn w:val="a"/>
    <w:link w:val="a6"/>
    <w:uiPriority w:val="99"/>
    <w:semiHidden/>
    <w:unhideWhenUsed/>
    <w:rsid w:val="001565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5FD"/>
    <w:rPr>
      <w:rFonts w:ascii="Tahoma" w:hAnsi="Tahoma" w:cs="Tahoma"/>
      <w:sz w:val="16"/>
      <w:szCs w:val="16"/>
    </w:rPr>
  </w:style>
  <w:style w:type="paragraph" w:styleId="a7">
    <w:name w:val="header"/>
    <w:basedOn w:val="a"/>
    <w:link w:val="a8"/>
    <w:uiPriority w:val="99"/>
    <w:unhideWhenUsed/>
    <w:rsid w:val="003E2B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2B90"/>
  </w:style>
  <w:style w:type="paragraph" w:styleId="a9">
    <w:name w:val="footer"/>
    <w:basedOn w:val="a"/>
    <w:link w:val="aa"/>
    <w:uiPriority w:val="99"/>
    <w:unhideWhenUsed/>
    <w:rsid w:val="003E2B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2B90"/>
  </w:style>
  <w:style w:type="paragraph" w:styleId="ab">
    <w:name w:val="List Paragraph"/>
    <w:basedOn w:val="a"/>
    <w:uiPriority w:val="34"/>
    <w:qFormat/>
    <w:rsid w:val="00985C5B"/>
    <w:pPr>
      <w:ind w:left="720"/>
      <w:contextualSpacing/>
    </w:pPr>
  </w:style>
  <w:style w:type="paragraph" w:customStyle="1" w:styleId="ConsPlusNormal">
    <w:name w:val="ConsPlusNormal"/>
    <w:rsid w:val="00985C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14715A"/>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14715A"/>
    <w:pPr>
      <w:widowControl w:val="0"/>
      <w:shd w:val="clear" w:color="auto" w:fill="FFFFFF"/>
      <w:spacing w:after="0" w:line="386" w:lineRule="auto"/>
      <w:ind w:firstLine="400"/>
      <w:jc w:val="both"/>
    </w:pPr>
    <w:rPr>
      <w:rFonts w:ascii="Times New Roman" w:eastAsia="Times New Roman" w:hAnsi="Times New Roman" w:cs="Times New Roman"/>
      <w:sz w:val="26"/>
      <w:szCs w:val="26"/>
    </w:rPr>
  </w:style>
  <w:style w:type="paragraph" w:styleId="a5">
    <w:name w:val="Balloon Text"/>
    <w:basedOn w:val="a"/>
    <w:link w:val="a6"/>
    <w:uiPriority w:val="99"/>
    <w:semiHidden/>
    <w:unhideWhenUsed/>
    <w:rsid w:val="001565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5FD"/>
    <w:rPr>
      <w:rFonts w:ascii="Tahoma" w:hAnsi="Tahoma" w:cs="Tahoma"/>
      <w:sz w:val="16"/>
      <w:szCs w:val="16"/>
    </w:rPr>
  </w:style>
  <w:style w:type="paragraph" w:styleId="a7">
    <w:name w:val="header"/>
    <w:basedOn w:val="a"/>
    <w:link w:val="a8"/>
    <w:uiPriority w:val="99"/>
    <w:unhideWhenUsed/>
    <w:rsid w:val="003E2B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2B90"/>
  </w:style>
  <w:style w:type="paragraph" w:styleId="a9">
    <w:name w:val="footer"/>
    <w:basedOn w:val="a"/>
    <w:link w:val="aa"/>
    <w:uiPriority w:val="99"/>
    <w:unhideWhenUsed/>
    <w:rsid w:val="003E2B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2B90"/>
  </w:style>
  <w:style w:type="paragraph" w:styleId="ab">
    <w:name w:val="List Paragraph"/>
    <w:basedOn w:val="a"/>
    <w:uiPriority w:val="34"/>
    <w:qFormat/>
    <w:rsid w:val="00985C5B"/>
    <w:pPr>
      <w:ind w:left="720"/>
      <w:contextualSpacing/>
    </w:pPr>
  </w:style>
  <w:style w:type="paragraph" w:customStyle="1" w:styleId="ConsPlusNormal">
    <w:name w:val="ConsPlusNormal"/>
    <w:rsid w:val="00985C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1675</Words>
  <Characters>9550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Татьяна Сергеевна</dc:creator>
  <cp:lastModifiedBy>ЮРШИН Василий Вячеславович</cp:lastModifiedBy>
  <cp:revision>2</cp:revision>
  <cp:lastPrinted>2026-03-11T12:02:00Z</cp:lastPrinted>
  <dcterms:created xsi:type="dcterms:W3CDTF">2026-04-06T11:54:00Z</dcterms:created>
  <dcterms:modified xsi:type="dcterms:W3CDTF">2026-04-06T11:54:00Z</dcterms:modified>
</cp:coreProperties>
</file>