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82"/>
        <w:gridCol w:w="236"/>
        <w:gridCol w:w="5625"/>
      </w:tblGrid>
      <w:tr w:rsidR="000A74CF">
        <w:tc>
          <w:tcPr>
            <w:tcW w:w="3782" w:type="dxa"/>
            <w:shd w:val="clear" w:color="auto" w:fill="auto"/>
            <w:vAlign w:val="center"/>
          </w:tcPr>
          <w:p w:rsidR="000A74CF" w:rsidRDefault="000A74CF"/>
        </w:tc>
        <w:tc>
          <w:tcPr>
            <w:tcW w:w="231" w:type="dxa"/>
            <w:shd w:val="clear" w:color="auto" w:fill="auto"/>
            <w:vAlign w:val="center"/>
          </w:tcPr>
          <w:p w:rsidR="000A74CF" w:rsidRDefault="000A74CF"/>
        </w:tc>
        <w:tc>
          <w:tcPr>
            <w:tcW w:w="5625" w:type="dxa"/>
            <w:shd w:val="clear" w:color="auto" w:fill="auto"/>
            <w:vAlign w:val="center"/>
          </w:tcPr>
          <w:p w:rsidR="000A74CF" w:rsidRDefault="00862058" w:rsidP="00EE5EEE">
            <w:pPr>
              <w:tabs>
                <w:tab w:val="left" w:pos="1709"/>
              </w:tabs>
              <w:ind w:left="-267" w:firstLine="1211"/>
            </w:pPr>
            <w:r>
              <w:t>УТВЕРЖДЕН</w:t>
            </w:r>
          </w:p>
          <w:p w:rsidR="000A74CF" w:rsidRDefault="00862058" w:rsidP="00EE5EEE">
            <w:pPr>
              <w:tabs>
                <w:tab w:val="left" w:pos="1709"/>
              </w:tabs>
              <w:spacing w:before="120"/>
              <w:ind w:left="-266" w:right="-301" w:firstLine="1211"/>
            </w:pPr>
            <w:r>
              <w:t>распоряжением</w:t>
            </w:r>
          </w:p>
          <w:p w:rsidR="000A74CF" w:rsidRDefault="00862058" w:rsidP="00EE5EEE">
            <w:pPr>
              <w:tabs>
                <w:tab w:val="left" w:pos="1709"/>
              </w:tabs>
              <w:ind w:left="-267" w:firstLine="1211"/>
            </w:pPr>
            <w:r>
              <w:t>Руководителя Аппарата</w:t>
            </w:r>
          </w:p>
          <w:p w:rsidR="000A74CF" w:rsidRDefault="00862058" w:rsidP="00EE5EEE">
            <w:pPr>
              <w:tabs>
                <w:tab w:val="left" w:pos="1709"/>
              </w:tabs>
              <w:ind w:left="-267" w:firstLine="1211"/>
            </w:pPr>
            <w:r>
              <w:t>Государственной Думы</w:t>
            </w:r>
          </w:p>
          <w:p w:rsidR="000A74CF" w:rsidRDefault="00862058" w:rsidP="00EE5EEE">
            <w:pPr>
              <w:tabs>
                <w:tab w:val="left" w:pos="1709"/>
              </w:tabs>
              <w:ind w:left="-267" w:firstLine="1211"/>
            </w:pPr>
            <w:r>
              <w:t>Федерального Собрания</w:t>
            </w:r>
          </w:p>
          <w:p w:rsidR="000A74CF" w:rsidRDefault="00862058" w:rsidP="00EE5EEE">
            <w:pPr>
              <w:tabs>
                <w:tab w:val="left" w:pos="1709"/>
              </w:tabs>
              <w:ind w:left="-267" w:firstLine="1211"/>
            </w:pPr>
            <w:r>
              <w:t>Российской Федерации</w:t>
            </w:r>
          </w:p>
          <w:p w:rsidR="00915A41" w:rsidRDefault="00862058" w:rsidP="00915A41">
            <w:pPr>
              <w:tabs>
                <w:tab w:val="left" w:pos="1993"/>
              </w:tabs>
              <w:spacing w:before="120"/>
              <w:ind w:left="-266" w:firstLine="1211"/>
            </w:pPr>
            <w:r>
              <w:t xml:space="preserve">от </w:t>
            </w:r>
            <w:r w:rsidR="00EA2C5B">
              <w:t>25марта</w:t>
            </w:r>
            <w:r>
              <w:t xml:space="preserve"> 202</w:t>
            </w:r>
            <w:r w:rsidR="00915A41">
              <w:t>5</w:t>
            </w:r>
            <w:r>
              <w:t xml:space="preserve"> года № </w:t>
            </w:r>
            <w:r w:rsidR="00EA2C5B">
              <w:t>2-92</w:t>
            </w:r>
            <w:bookmarkStart w:id="0" w:name="_GoBack"/>
            <w:bookmarkEnd w:id="0"/>
          </w:p>
          <w:p w:rsidR="00EE5EEE" w:rsidRDefault="00EE5EEE" w:rsidP="00915A41">
            <w:pPr>
              <w:ind w:left="-193" w:right="142" w:firstLine="1140"/>
            </w:pPr>
          </w:p>
        </w:tc>
      </w:tr>
    </w:tbl>
    <w:p w:rsidR="000A74CF" w:rsidRDefault="000A74CF">
      <w:pPr>
        <w:spacing w:before="120"/>
        <w:jc w:val="center"/>
        <w:rPr>
          <w:b/>
          <w:sz w:val="26"/>
        </w:rPr>
      </w:pPr>
    </w:p>
    <w:p w:rsidR="00915A41" w:rsidRDefault="00915A41">
      <w:pPr>
        <w:spacing w:before="120"/>
        <w:jc w:val="center"/>
        <w:rPr>
          <w:b/>
          <w:sz w:val="26"/>
        </w:rPr>
      </w:pPr>
    </w:p>
    <w:p w:rsidR="000A74CF" w:rsidRDefault="00862058">
      <w:pPr>
        <w:spacing w:after="120"/>
        <w:jc w:val="center"/>
        <w:rPr>
          <w:b/>
        </w:rPr>
      </w:pPr>
      <w:r>
        <w:rPr>
          <w:b/>
        </w:rPr>
        <w:t>СПИСОК</w:t>
      </w:r>
    </w:p>
    <w:p w:rsidR="000A74CF" w:rsidRDefault="00862058">
      <w:pPr>
        <w:ind w:left="142" w:hanging="142"/>
        <w:jc w:val="center"/>
        <w:rPr>
          <w:b/>
        </w:rPr>
      </w:pPr>
      <w:r>
        <w:rPr>
          <w:b/>
        </w:rPr>
        <w:t xml:space="preserve">членов </w:t>
      </w:r>
      <w:proofErr w:type="gramStart"/>
      <w:r>
        <w:rPr>
          <w:b/>
        </w:rPr>
        <w:t xml:space="preserve">Комиссии Аппарата Государственной Думы </w:t>
      </w:r>
      <w:r>
        <w:rPr>
          <w:b/>
        </w:rPr>
        <w:br/>
        <w:t>Федерального Собрания Российской Федерации</w:t>
      </w:r>
      <w:proofErr w:type="gramEnd"/>
      <w:r>
        <w:rPr>
          <w:b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0A74CF" w:rsidRDefault="000A74CF">
      <w:pPr>
        <w:ind w:left="142" w:hanging="142"/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2"/>
        <w:gridCol w:w="236"/>
        <w:gridCol w:w="4674"/>
      </w:tblGrid>
      <w:tr w:rsidR="000A74CF">
        <w:tc>
          <w:tcPr>
            <w:tcW w:w="4732" w:type="dxa"/>
            <w:shd w:val="clear" w:color="auto" w:fill="auto"/>
          </w:tcPr>
          <w:p w:rsidR="000A74CF" w:rsidRDefault="00862058" w:rsidP="008E27A8">
            <w:pPr>
              <w:spacing w:before="240"/>
            </w:pPr>
            <w:r>
              <w:t xml:space="preserve">Представитель Управления Президента Российской Федерации по вопросам </w:t>
            </w:r>
            <w:r w:rsidR="00EE5EEE">
              <w:t xml:space="preserve">государственной службы, кадров и </w:t>
            </w:r>
            <w:r>
              <w:t xml:space="preserve">противодействия коррупции </w:t>
            </w:r>
          </w:p>
        </w:tc>
        <w:tc>
          <w:tcPr>
            <w:tcW w:w="231" w:type="dxa"/>
            <w:shd w:val="clear" w:color="auto" w:fill="auto"/>
          </w:tcPr>
          <w:p w:rsidR="000A74CF" w:rsidRDefault="000A74CF">
            <w:pPr>
              <w:spacing w:before="240"/>
              <w:jc w:val="both"/>
            </w:pPr>
          </w:p>
        </w:tc>
        <w:tc>
          <w:tcPr>
            <w:tcW w:w="4674" w:type="dxa"/>
            <w:shd w:val="clear" w:color="auto" w:fill="auto"/>
          </w:tcPr>
          <w:p w:rsidR="000A74CF" w:rsidRDefault="00862058" w:rsidP="00915A41">
            <w:pPr>
              <w:spacing w:before="240" w:after="120"/>
            </w:pPr>
            <w:r>
              <w:t xml:space="preserve">Сенькова Анна Юрьевна – </w:t>
            </w:r>
            <w:r>
              <w:br/>
            </w:r>
            <w:r w:rsidR="00915A41">
              <w:t>главный советник департамента государственной политики</w:t>
            </w:r>
            <w:r w:rsidR="00915A41">
              <w:br/>
              <w:t>в области противодействия коррупции</w:t>
            </w:r>
            <w:r>
              <w:br/>
              <w:t>(по согласованию)</w:t>
            </w:r>
          </w:p>
        </w:tc>
      </w:tr>
      <w:tr w:rsidR="000A74CF">
        <w:tc>
          <w:tcPr>
            <w:tcW w:w="4732" w:type="dxa"/>
            <w:shd w:val="clear" w:color="auto" w:fill="auto"/>
          </w:tcPr>
          <w:p w:rsidR="000A74CF" w:rsidRDefault="00862058">
            <w:pPr>
              <w:spacing w:before="120"/>
            </w:pPr>
            <w:r>
              <w:t xml:space="preserve">Представители научных </w:t>
            </w:r>
            <w:r>
              <w:br/>
              <w:t>и образовательных организаций:</w:t>
            </w:r>
          </w:p>
        </w:tc>
        <w:tc>
          <w:tcPr>
            <w:tcW w:w="231" w:type="dxa"/>
            <w:shd w:val="clear" w:color="auto" w:fill="auto"/>
          </w:tcPr>
          <w:p w:rsidR="000A74CF" w:rsidRDefault="000A74CF">
            <w:pPr>
              <w:jc w:val="both"/>
              <w:rPr>
                <w:sz w:val="26"/>
              </w:rPr>
            </w:pPr>
          </w:p>
        </w:tc>
        <w:tc>
          <w:tcPr>
            <w:tcW w:w="4674" w:type="dxa"/>
            <w:shd w:val="clear" w:color="auto" w:fill="auto"/>
          </w:tcPr>
          <w:p w:rsidR="000A74CF" w:rsidRDefault="00862058">
            <w:pPr>
              <w:spacing w:before="120"/>
            </w:pPr>
            <w:r>
              <w:t xml:space="preserve">Булей Наталья Владимировна – </w:t>
            </w:r>
            <w:r>
              <w:br/>
              <w:t xml:space="preserve">доцент кафедры государственного </w:t>
            </w:r>
            <w:r>
              <w:br/>
              <w:t xml:space="preserve">и муниципального управления Высшей школы права федерального государственного бюджетного образовательного учреждения высшего образования «Российский экономический университет </w:t>
            </w:r>
            <w:r>
              <w:br/>
              <w:t xml:space="preserve">имени </w:t>
            </w:r>
            <w:proofErr w:type="spellStart"/>
            <w:r>
              <w:t>Г.В.Плеханова</w:t>
            </w:r>
            <w:proofErr w:type="spellEnd"/>
            <w:r>
              <w:t xml:space="preserve">» </w:t>
            </w:r>
            <w:r>
              <w:br/>
              <w:t>(по согласованию)</w:t>
            </w:r>
          </w:p>
          <w:p w:rsidR="000A74CF" w:rsidRDefault="00862058">
            <w:pPr>
              <w:spacing w:before="120"/>
            </w:pPr>
            <w:r>
              <w:t xml:space="preserve">Грачева Елена Юрьевна – </w:t>
            </w:r>
            <w:r>
              <w:br/>
              <w:t xml:space="preserve">заведующий кафедрой финансового права федерального государственного </w:t>
            </w:r>
            <w:r w:rsidR="00915A41">
              <w:t>автономного</w:t>
            </w:r>
            <w:r>
              <w:t xml:space="preserve"> образовательного учреждения высшего образования «Московский государственный юридический университет имени </w:t>
            </w:r>
            <w:proofErr w:type="spellStart"/>
            <w:r>
              <w:t>О.Е.Кутафина</w:t>
            </w:r>
            <w:proofErr w:type="spellEnd"/>
            <w:r>
              <w:t xml:space="preserve"> (МГЮА)» </w:t>
            </w:r>
            <w:r>
              <w:br/>
              <w:t>(по согласованию)</w:t>
            </w:r>
          </w:p>
          <w:p w:rsidR="000A74CF" w:rsidRDefault="00862058">
            <w:pPr>
              <w:spacing w:before="120"/>
            </w:pPr>
            <w:proofErr w:type="spellStart"/>
            <w:r>
              <w:lastRenderedPageBreak/>
              <w:t>Ишеков</w:t>
            </w:r>
            <w:proofErr w:type="spellEnd"/>
            <w:r>
              <w:t xml:space="preserve"> Константин Анатольевич – </w:t>
            </w:r>
            <w:r w:rsidR="00915A41">
              <w:t>профессор</w:t>
            </w:r>
            <w:r>
              <w:t xml:space="preserve"> </w:t>
            </w:r>
            <w:proofErr w:type="gramStart"/>
            <w:r>
              <w:t>кафедры правовых основ управления факультета государственного управления федерального государственного бюджетного образовательного учреждения</w:t>
            </w:r>
            <w:r>
              <w:rPr>
                <w:b/>
              </w:rPr>
              <w:t xml:space="preserve"> </w:t>
            </w:r>
            <w:r>
              <w:t>высшего</w:t>
            </w:r>
            <w:proofErr w:type="gramEnd"/>
            <w:r>
              <w:t xml:space="preserve"> образования «Московский государственный университет </w:t>
            </w:r>
            <w:r>
              <w:br/>
              <w:t xml:space="preserve">имени </w:t>
            </w:r>
            <w:proofErr w:type="spellStart"/>
            <w:r>
              <w:t>М.В.Ломоносова</w:t>
            </w:r>
            <w:proofErr w:type="spellEnd"/>
            <w:r>
              <w:t>»</w:t>
            </w:r>
          </w:p>
          <w:p w:rsidR="000A74CF" w:rsidRDefault="00862058">
            <w:r>
              <w:t>(по согласованию)</w:t>
            </w:r>
          </w:p>
          <w:p w:rsidR="000A74CF" w:rsidRDefault="000A74CF">
            <w:pPr>
              <w:rPr>
                <w:sz w:val="26"/>
              </w:rPr>
            </w:pPr>
          </w:p>
          <w:p w:rsidR="000A74CF" w:rsidRDefault="000A74CF">
            <w:pPr>
              <w:rPr>
                <w:sz w:val="26"/>
              </w:rPr>
            </w:pPr>
          </w:p>
        </w:tc>
      </w:tr>
      <w:tr w:rsidR="000A74CF">
        <w:tc>
          <w:tcPr>
            <w:tcW w:w="4732" w:type="dxa"/>
            <w:shd w:val="clear" w:color="auto" w:fill="auto"/>
          </w:tcPr>
          <w:p w:rsidR="000A74CF" w:rsidRDefault="00862058">
            <w:pPr>
              <w:spacing w:before="120"/>
            </w:pPr>
            <w:r>
              <w:lastRenderedPageBreak/>
              <w:t xml:space="preserve">Представитель профсоюзной организации Государственной Думы </w:t>
            </w:r>
          </w:p>
        </w:tc>
        <w:tc>
          <w:tcPr>
            <w:tcW w:w="231" w:type="dxa"/>
            <w:shd w:val="clear" w:color="auto" w:fill="auto"/>
          </w:tcPr>
          <w:p w:rsidR="000A74CF" w:rsidRDefault="000A74CF">
            <w:pPr>
              <w:spacing w:before="120"/>
              <w:jc w:val="both"/>
            </w:pPr>
          </w:p>
        </w:tc>
        <w:tc>
          <w:tcPr>
            <w:tcW w:w="4674" w:type="dxa"/>
            <w:shd w:val="clear" w:color="auto" w:fill="auto"/>
          </w:tcPr>
          <w:p w:rsidR="000A74CF" w:rsidRDefault="00862058">
            <w:pPr>
              <w:spacing w:before="120"/>
            </w:pPr>
            <w:proofErr w:type="spellStart"/>
            <w:r>
              <w:t>Кривуца</w:t>
            </w:r>
            <w:proofErr w:type="spellEnd"/>
            <w:r>
              <w:t xml:space="preserve"> Павел Валентинович –</w:t>
            </w:r>
          </w:p>
          <w:p w:rsidR="000A74CF" w:rsidRDefault="00862058">
            <w:r>
              <w:t xml:space="preserve">главный советник аппарата Комитета Государственной Думы </w:t>
            </w:r>
            <w:r w:rsidR="00915A41">
              <w:br/>
            </w:r>
            <w:r>
              <w:t xml:space="preserve">по труду, социальной политике </w:t>
            </w:r>
            <w:r w:rsidR="00915A41">
              <w:br/>
            </w:r>
            <w:r>
              <w:t xml:space="preserve">и делам ветеранов, </w:t>
            </w:r>
          </w:p>
          <w:p w:rsidR="000A74CF" w:rsidRDefault="00862058">
            <w:r>
              <w:t xml:space="preserve">председатель профсоюзной организации Государственной Думы </w:t>
            </w:r>
          </w:p>
          <w:p w:rsidR="000A74CF" w:rsidRDefault="00862058">
            <w:pPr>
              <w:rPr>
                <w:sz w:val="26"/>
              </w:rPr>
            </w:pPr>
            <w:r>
              <w:t>(по согласованию)</w:t>
            </w:r>
          </w:p>
        </w:tc>
      </w:tr>
    </w:tbl>
    <w:p w:rsidR="000A74CF" w:rsidRDefault="000A74CF"/>
    <w:sectPr w:rsidR="000A74CF">
      <w:headerReference w:type="default" r:id="rId7"/>
      <w:footerReference w:type="default" r:id="rId8"/>
      <w:headerReference w:type="first" r:id="rId9"/>
      <w:pgSz w:w="11907" w:h="16840"/>
      <w:pgMar w:top="1134" w:right="851" w:bottom="851" w:left="1418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DA" w:rsidRDefault="00862058">
      <w:r>
        <w:separator/>
      </w:r>
    </w:p>
  </w:endnote>
  <w:endnote w:type="continuationSeparator" w:id="0">
    <w:p w:rsidR="009B59DA" w:rsidRDefault="0086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CF" w:rsidRDefault="000A74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DA" w:rsidRDefault="00862058">
      <w:r>
        <w:separator/>
      </w:r>
    </w:p>
  </w:footnote>
  <w:footnote w:type="continuationSeparator" w:id="0">
    <w:p w:rsidR="009B59DA" w:rsidRDefault="0086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CF" w:rsidRDefault="00862058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EA2C5B">
      <w:rPr>
        <w:rStyle w:val="a3"/>
        <w:noProof/>
      </w:rPr>
      <w:t>2</w:t>
    </w:r>
    <w:r>
      <w:rPr>
        <w:rStyle w:val="a3"/>
      </w:rPr>
      <w:fldChar w:fldCharType="end"/>
    </w:r>
  </w:p>
  <w:p w:rsidR="000A74CF" w:rsidRDefault="000A74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CF" w:rsidRDefault="000A74CF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74CF"/>
    <w:rsid w:val="000A74CF"/>
    <w:rsid w:val="002F5157"/>
    <w:rsid w:val="00493BC1"/>
    <w:rsid w:val="005F51B6"/>
    <w:rsid w:val="00862058"/>
    <w:rsid w:val="008E27A8"/>
    <w:rsid w:val="00915A41"/>
    <w:rsid w:val="009B59DA"/>
    <w:rsid w:val="00EA2C5B"/>
    <w:rsid w:val="00EE4DF3"/>
    <w:rsid w:val="00EE5EEE"/>
    <w:rsid w:val="00F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31">
    <w:name w:val="Body Text 3"/>
    <w:basedOn w:val="23"/>
    <w:link w:val="32"/>
  </w:style>
  <w:style w:type="character" w:customStyle="1" w:styleId="32">
    <w:name w:val="Основной текст 3 Знак"/>
    <w:basedOn w:val="24"/>
    <w:link w:val="31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8"/>
    </w:rPr>
  </w:style>
  <w:style w:type="paragraph" w:styleId="ac">
    <w:name w:val="Body Text Indent"/>
    <w:basedOn w:val="a"/>
    <w:link w:val="ad"/>
    <w:pPr>
      <w:spacing w:line="360" w:lineRule="auto"/>
      <w:ind w:firstLine="709"/>
      <w:jc w:val="both"/>
    </w:pPr>
    <w:rPr>
      <w:rFonts w:ascii="Times New Roman CYR" w:hAnsi="Times New Roman CYR"/>
      <w:sz w:val="26"/>
    </w:rPr>
  </w:style>
  <w:style w:type="character" w:customStyle="1" w:styleId="ad">
    <w:name w:val="Основной текст с отступом Знак"/>
    <w:basedOn w:val="1"/>
    <w:link w:val="ac"/>
    <w:rPr>
      <w:rFonts w:ascii="Times New Roman CYR" w:hAnsi="Times New Roman CYR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line="360" w:lineRule="auto"/>
      <w:ind w:firstLine="709"/>
      <w:jc w:val="both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basedOn w:val="a"/>
    <w:link w:val="af0"/>
    <w:uiPriority w:val="11"/>
    <w:qFormat/>
    <w:pPr>
      <w:spacing w:after="60"/>
      <w:jc w:val="center"/>
    </w:pPr>
    <w:rPr>
      <w:rFonts w:ascii="Arial" w:hAnsi="Arial"/>
      <w:i/>
      <w:sz w:val="24"/>
    </w:rPr>
  </w:style>
  <w:style w:type="character" w:customStyle="1" w:styleId="af0">
    <w:name w:val="Подзаголовок Знак"/>
    <w:basedOn w:val="1"/>
    <w:link w:val="af"/>
    <w:rPr>
      <w:rFonts w:ascii="Arial" w:hAnsi="Arial"/>
      <w:i/>
      <w:sz w:val="24"/>
    </w:rPr>
  </w:style>
  <w:style w:type="paragraph" w:styleId="af1">
    <w:name w:val="Title"/>
    <w:basedOn w:val="a"/>
    <w:link w:val="af2"/>
    <w:uiPriority w:val="10"/>
    <w:qFormat/>
    <w:pPr>
      <w:spacing w:before="240" w:after="60"/>
      <w:jc w:val="center"/>
    </w:pPr>
    <w:rPr>
      <w:rFonts w:ascii="Arial" w:hAnsi="Arial"/>
      <w:b/>
      <w:sz w:val="32"/>
    </w:rPr>
  </w:style>
  <w:style w:type="character" w:customStyle="1" w:styleId="af2">
    <w:name w:val="Название Знак"/>
    <w:basedOn w:val="1"/>
    <w:link w:val="af1"/>
    <w:rPr>
      <w:rFonts w:ascii="Arial" w:hAnsi="Arial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3">
    <w:name w:val="Body Text 2"/>
    <w:basedOn w:val="a"/>
    <w:link w:val="24"/>
    <w:pPr>
      <w:spacing w:after="120"/>
      <w:ind w:left="283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31">
    <w:name w:val="Body Text 3"/>
    <w:basedOn w:val="23"/>
    <w:link w:val="32"/>
  </w:style>
  <w:style w:type="character" w:customStyle="1" w:styleId="32">
    <w:name w:val="Основной текст 3 Знак"/>
    <w:basedOn w:val="24"/>
    <w:link w:val="31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8"/>
    </w:rPr>
  </w:style>
  <w:style w:type="paragraph" w:styleId="ac">
    <w:name w:val="Body Text Indent"/>
    <w:basedOn w:val="a"/>
    <w:link w:val="ad"/>
    <w:pPr>
      <w:spacing w:line="360" w:lineRule="auto"/>
      <w:ind w:firstLine="709"/>
      <w:jc w:val="both"/>
    </w:pPr>
    <w:rPr>
      <w:rFonts w:ascii="Times New Roman CYR" w:hAnsi="Times New Roman CYR"/>
      <w:sz w:val="26"/>
    </w:rPr>
  </w:style>
  <w:style w:type="character" w:customStyle="1" w:styleId="ad">
    <w:name w:val="Основной текст с отступом Знак"/>
    <w:basedOn w:val="1"/>
    <w:link w:val="ac"/>
    <w:rPr>
      <w:rFonts w:ascii="Times New Roman CYR" w:hAnsi="Times New Roman CYR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line="360" w:lineRule="auto"/>
      <w:ind w:firstLine="709"/>
      <w:jc w:val="both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basedOn w:val="a"/>
    <w:link w:val="af0"/>
    <w:uiPriority w:val="11"/>
    <w:qFormat/>
    <w:pPr>
      <w:spacing w:after="60"/>
      <w:jc w:val="center"/>
    </w:pPr>
    <w:rPr>
      <w:rFonts w:ascii="Arial" w:hAnsi="Arial"/>
      <w:i/>
      <w:sz w:val="24"/>
    </w:rPr>
  </w:style>
  <w:style w:type="character" w:customStyle="1" w:styleId="af0">
    <w:name w:val="Подзаголовок Знак"/>
    <w:basedOn w:val="1"/>
    <w:link w:val="af"/>
    <w:rPr>
      <w:rFonts w:ascii="Arial" w:hAnsi="Arial"/>
      <w:i/>
      <w:sz w:val="24"/>
    </w:rPr>
  </w:style>
  <w:style w:type="paragraph" w:styleId="af1">
    <w:name w:val="Title"/>
    <w:basedOn w:val="a"/>
    <w:link w:val="af2"/>
    <w:uiPriority w:val="10"/>
    <w:qFormat/>
    <w:pPr>
      <w:spacing w:before="240" w:after="60"/>
      <w:jc w:val="center"/>
    </w:pPr>
    <w:rPr>
      <w:rFonts w:ascii="Arial" w:hAnsi="Arial"/>
      <w:b/>
      <w:sz w:val="32"/>
    </w:rPr>
  </w:style>
  <w:style w:type="character" w:customStyle="1" w:styleId="af2">
    <w:name w:val="Название Знак"/>
    <w:basedOn w:val="1"/>
    <w:link w:val="af1"/>
    <w:rPr>
      <w:rFonts w:ascii="Arial" w:hAnsi="Arial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3">
    <w:name w:val="Body Text 2"/>
    <w:basedOn w:val="a"/>
    <w:link w:val="24"/>
    <w:pPr>
      <w:spacing w:after="120"/>
      <w:ind w:left="283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РЫЖИКОВ Андрей Павлович</dc:creator>
  <cp:lastModifiedBy>ЮРШИН Василий Вячеславович</cp:lastModifiedBy>
  <cp:revision>3</cp:revision>
  <cp:lastPrinted>2025-02-21T07:21:00Z</cp:lastPrinted>
  <dcterms:created xsi:type="dcterms:W3CDTF">2025-02-21T12:49:00Z</dcterms:created>
  <dcterms:modified xsi:type="dcterms:W3CDTF">2025-09-24T08:33:00Z</dcterms:modified>
</cp:coreProperties>
</file>